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70DBD" w14:textId="35CB9C29" w:rsidR="00122341" w:rsidRPr="00F6740E" w:rsidRDefault="0046603D" w:rsidP="00455025">
      <w:pPr>
        <w:jc w:val="center"/>
        <w:outlineLvl w:val="0"/>
        <w:rPr>
          <w:rFonts w:asciiTheme="minorHAnsi" w:hAnsiTheme="minorHAnsi"/>
          <w:sz w:val="22"/>
          <w:szCs w:val="22"/>
        </w:rPr>
      </w:pPr>
      <w:r w:rsidRPr="00F6740E">
        <w:rPr>
          <w:rFonts w:asciiTheme="minorHAnsi" w:hAnsiTheme="minorHAnsi" w:cstheme="minorHAnsi"/>
          <w:noProof/>
          <w:sz w:val="22"/>
          <w:szCs w:val="22"/>
        </w:rPr>
        <w:drawing>
          <wp:inline distT="0" distB="0" distL="0" distR="0" wp14:anchorId="1F60695E" wp14:editId="694941C4">
            <wp:extent cx="4341598" cy="1400824"/>
            <wp:effectExtent l="0" t="0" r="1905" b="8890"/>
            <wp:docPr id="1" name="Picture 1" descr="Gateway Community and Technical College to Northern Kentucky University Logo" title="Gateway Community and Technical College to Northern Kentucky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ogan0006\OneDrive - KCTCS\KCTCS\Logos\JPGs\JPGs\KCTCS\JPG\KCTCS_vert_RGB.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59186" cy="1406499"/>
                    </a:xfrm>
                    <a:prstGeom prst="rect">
                      <a:avLst/>
                    </a:prstGeom>
                    <a:noFill/>
                    <a:ln>
                      <a:noFill/>
                    </a:ln>
                  </pic:spPr>
                </pic:pic>
              </a:graphicData>
            </a:graphic>
          </wp:inline>
        </w:drawing>
      </w:r>
    </w:p>
    <w:p w14:paraId="5F3297DA" w14:textId="77777777" w:rsidR="008E01F5" w:rsidRPr="00F6740E" w:rsidRDefault="008E01F5" w:rsidP="00455025">
      <w:pPr>
        <w:jc w:val="center"/>
        <w:outlineLvl w:val="0"/>
        <w:rPr>
          <w:rFonts w:asciiTheme="minorHAnsi" w:hAnsiTheme="minorHAnsi"/>
          <w:sz w:val="22"/>
          <w:szCs w:val="22"/>
        </w:rPr>
      </w:pPr>
    </w:p>
    <w:p w14:paraId="6976C880" w14:textId="2DF3F7C3" w:rsidR="00C96079" w:rsidRPr="00F6740E" w:rsidRDefault="007059E6" w:rsidP="00D2296F">
      <w:pPr>
        <w:pStyle w:val="Heading1"/>
        <w:rPr>
          <w:rFonts w:asciiTheme="minorHAnsi" w:hAnsiTheme="minorHAnsi"/>
        </w:rPr>
      </w:pPr>
      <w:bookmarkStart w:id="0" w:name="_Hlk5021774"/>
      <w:r w:rsidRPr="00F6740E">
        <w:rPr>
          <w:rFonts w:asciiTheme="minorHAnsi" w:hAnsiTheme="minorHAnsi"/>
        </w:rPr>
        <w:t>TRANSFER</w:t>
      </w:r>
      <w:r w:rsidR="00305B57" w:rsidRPr="00F6740E">
        <w:rPr>
          <w:rFonts w:asciiTheme="minorHAnsi" w:hAnsiTheme="minorHAnsi"/>
        </w:rPr>
        <w:t xml:space="preserve"> </w:t>
      </w:r>
      <w:r w:rsidR="00C96079" w:rsidRPr="00F6740E">
        <w:rPr>
          <w:rFonts w:asciiTheme="minorHAnsi" w:hAnsiTheme="minorHAnsi"/>
        </w:rPr>
        <w:t>PATHWAY GUIDE</w:t>
      </w:r>
    </w:p>
    <w:bookmarkEnd w:id="0"/>
    <w:p w14:paraId="0CF6C339" w14:textId="77777777" w:rsidR="00C96079" w:rsidRPr="00F6740E" w:rsidRDefault="00D2296F" w:rsidP="00D2296F">
      <w:pPr>
        <w:pStyle w:val="Heading1"/>
        <w:rPr>
          <w:rFonts w:asciiTheme="minorHAnsi" w:hAnsiTheme="minorHAnsi"/>
        </w:rPr>
      </w:pPr>
      <w:r w:rsidRPr="00F6740E">
        <w:rPr>
          <w:rFonts w:asciiTheme="minorHAnsi" w:hAnsiTheme="minorHAnsi"/>
        </w:rPr>
        <w:t>2019-2020</w:t>
      </w:r>
    </w:p>
    <w:p w14:paraId="239D7E88" w14:textId="77777777" w:rsidR="00F6740E" w:rsidRPr="00F6740E" w:rsidRDefault="00F6740E" w:rsidP="00F6740E"/>
    <w:p w14:paraId="74EE78A0" w14:textId="227DB573" w:rsidR="0033727A" w:rsidRPr="00F6740E" w:rsidRDefault="00C96079" w:rsidP="00C95148">
      <w:pPr>
        <w:jc w:val="center"/>
        <w:rPr>
          <w:rFonts w:asciiTheme="minorHAnsi" w:hAnsiTheme="minorHAnsi" w:cstheme="minorHAnsi"/>
          <w:sz w:val="28"/>
          <w:szCs w:val="22"/>
        </w:rPr>
      </w:pPr>
      <w:r w:rsidRPr="00F6740E">
        <w:rPr>
          <w:rFonts w:asciiTheme="minorHAnsi" w:hAnsiTheme="minorHAnsi" w:cstheme="minorHAnsi"/>
          <w:sz w:val="28"/>
          <w:szCs w:val="22"/>
        </w:rPr>
        <w:t xml:space="preserve">Associate in </w:t>
      </w:r>
      <w:r w:rsidR="00DA1CA1" w:rsidRPr="00F6740E">
        <w:rPr>
          <w:rFonts w:asciiTheme="minorHAnsi" w:hAnsiTheme="minorHAnsi" w:cstheme="minorHAnsi"/>
          <w:sz w:val="28"/>
          <w:szCs w:val="22"/>
        </w:rPr>
        <w:t>Applied Science</w:t>
      </w:r>
      <w:r w:rsidR="00D42332" w:rsidRPr="00F6740E">
        <w:rPr>
          <w:rFonts w:asciiTheme="minorHAnsi" w:hAnsiTheme="minorHAnsi" w:cstheme="minorHAnsi"/>
          <w:sz w:val="28"/>
          <w:szCs w:val="22"/>
        </w:rPr>
        <w:t xml:space="preserve"> in </w:t>
      </w:r>
      <w:r w:rsidR="00ED548D" w:rsidRPr="00F6740E">
        <w:rPr>
          <w:rFonts w:asciiTheme="minorHAnsi" w:hAnsiTheme="minorHAnsi" w:cstheme="minorHAnsi"/>
          <w:sz w:val="28"/>
          <w:szCs w:val="22"/>
        </w:rPr>
        <w:t>Human Services</w:t>
      </w:r>
      <w:r w:rsidR="00D42332" w:rsidRPr="00F6740E">
        <w:rPr>
          <w:rFonts w:asciiTheme="minorHAnsi" w:hAnsiTheme="minorHAnsi" w:cstheme="minorHAnsi"/>
          <w:sz w:val="28"/>
          <w:szCs w:val="22"/>
        </w:rPr>
        <w:t xml:space="preserve"> to </w:t>
      </w:r>
      <w:r w:rsidR="00ED548D" w:rsidRPr="00F6740E">
        <w:rPr>
          <w:rFonts w:asciiTheme="minorHAnsi" w:hAnsiTheme="minorHAnsi" w:cstheme="minorHAnsi"/>
          <w:sz w:val="28"/>
          <w:szCs w:val="22"/>
        </w:rPr>
        <w:t>Bachelor of Science in Human Services &amp; Addictions</w:t>
      </w:r>
    </w:p>
    <w:p w14:paraId="7B969878" w14:textId="77777777" w:rsidR="0033727A" w:rsidRPr="00F6740E" w:rsidRDefault="0033727A" w:rsidP="0033727A">
      <w:pPr>
        <w:rPr>
          <w:rFonts w:asciiTheme="minorHAnsi" w:hAnsiTheme="minorHAnsi" w:cstheme="minorHAnsi"/>
          <w:b/>
          <w:sz w:val="22"/>
          <w:szCs w:val="22"/>
        </w:rPr>
      </w:pPr>
    </w:p>
    <w:p w14:paraId="5B6427A8" w14:textId="77777777" w:rsidR="005924DB" w:rsidRPr="00F6740E" w:rsidRDefault="005924DB" w:rsidP="00F40484">
      <w:pPr>
        <w:pStyle w:val="Heading2"/>
        <w:rPr>
          <w:rFonts w:asciiTheme="minorHAnsi" w:hAnsiTheme="minorHAnsi"/>
          <w:szCs w:val="22"/>
        </w:rPr>
      </w:pPr>
      <w:r w:rsidRPr="00F6740E">
        <w:rPr>
          <w:rFonts w:asciiTheme="minorHAnsi" w:hAnsiTheme="minorHAnsi"/>
          <w:szCs w:val="22"/>
        </w:rPr>
        <w:t>Overview</w:t>
      </w:r>
    </w:p>
    <w:p w14:paraId="2C523FCF" w14:textId="543C9208" w:rsidR="005924DB" w:rsidRPr="00F6740E" w:rsidRDefault="005924DB" w:rsidP="00A75315">
      <w:pPr>
        <w:rPr>
          <w:rFonts w:asciiTheme="minorHAnsi" w:hAnsiTheme="minorHAnsi"/>
          <w:sz w:val="22"/>
          <w:szCs w:val="22"/>
        </w:rPr>
      </w:pPr>
      <w:r w:rsidRPr="00F6740E">
        <w:rPr>
          <w:rFonts w:asciiTheme="minorHAnsi" w:hAnsiTheme="minorHAnsi"/>
          <w:sz w:val="22"/>
          <w:szCs w:val="22"/>
        </w:rPr>
        <w:t xml:space="preserve">Completion of the following curriculum will satisfy the requirements for </w:t>
      </w:r>
      <w:r w:rsidR="00D52AA3">
        <w:rPr>
          <w:rFonts w:asciiTheme="minorHAnsi" w:hAnsiTheme="minorHAnsi"/>
          <w:sz w:val="22"/>
          <w:szCs w:val="22"/>
        </w:rPr>
        <w:t>the Associate in Applied Science in Human Services</w:t>
      </w:r>
      <w:r w:rsidRPr="00F6740E">
        <w:rPr>
          <w:rFonts w:asciiTheme="minorHAnsi" w:hAnsiTheme="minorHAnsi"/>
          <w:sz w:val="22"/>
          <w:szCs w:val="22"/>
        </w:rPr>
        <w:t xml:space="preserve"> at </w:t>
      </w:r>
      <w:r w:rsidR="00D52AA3">
        <w:rPr>
          <w:rFonts w:asciiTheme="minorHAnsi" w:hAnsiTheme="minorHAnsi"/>
          <w:sz w:val="22"/>
          <w:szCs w:val="22"/>
        </w:rPr>
        <w:t>Gateway</w:t>
      </w:r>
      <w:r w:rsidRPr="00F6740E">
        <w:rPr>
          <w:rFonts w:asciiTheme="minorHAnsi" w:hAnsiTheme="minorHAnsi"/>
          <w:sz w:val="22"/>
          <w:szCs w:val="22"/>
        </w:rPr>
        <w:t xml:space="preserve"> Community and Technical College </w:t>
      </w:r>
      <w:r w:rsidR="00D52AA3">
        <w:rPr>
          <w:rFonts w:asciiTheme="minorHAnsi" w:hAnsiTheme="minorHAnsi"/>
          <w:sz w:val="22"/>
          <w:szCs w:val="22"/>
        </w:rPr>
        <w:t xml:space="preserve">(GCTC) </w:t>
      </w:r>
      <w:r w:rsidRPr="00F6740E">
        <w:rPr>
          <w:rFonts w:asciiTheme="minorHAnsi" w:hAnsiTheme="minorHAnsi"/>
          <w:sz w:val="22"/>
          <w:szCs w:val="22"/>
        </w:rPr>
        <w:t xml:space="preserve">and leads to the </w:t>
      </w:r>
      <w:r w:rsidR="00D52AA3">
        <w:rPr>
          <w:rFonts w:asciiTheme="minorHAnsi" w:hAnsiTheme="minorHAnsi"/>
          <w:sz w:val="22"/>
          <w:szCs w:val="22"/>
        </w:rPr>
        <w:t>Bachelor of Science in Human Services &amp; Addictions</w:t>
      </w:r>
      <w:r w:rsidRPr="00F6740E">
        <w:rPr>
          <w:rFonts w:asciiTheme="minorHAnsi" w:hAnsiTheme="minorHAnsi"/>
          <w:sz w:val="22"/>
          <w:szCs w:val="22"/>
        </w:rPr>
        <w:t xml:space="preserve"> at </w:t>
      </w:r>
      <w:r w:rsidR="00D52AA3">
        <w:rPr>
          <w:rFonts w:asciiTheme="minorHAnsi" w:hAnsiTheme="minorHAnsi"/>
          <w:sz w:val="22"/>
          <w:szCs w:val="22"/>
        </w:rPr>
        <w:t>Northern Kentucky University (NKU).</w:t>
      </w:r>
      <w:r w:rsidRPr="00F6740E">
        <w:rPr>
          <w:rFonts w:asciiTheme="minorHAnsi" w:hAnsiTheme="minorHAnsi"/>
          <w:sz w:val="22"/>
          <w:szCs w:val="22"/>
        </w:rPr>
        <w:t xml:space="preserve"> </w:t>
      </w:r>
    </w:p>
    <w:p w14:paraId="6C1CB4F1" w14:textId="78BAC4DA" w:rsidR="00CC357C" w:rsidRPr="00F6740E" w:rsidRDefault="00CC357C" w:rsidP="00A75315">
      <w:pPr>
        <w:rPr>
          <w:rFonts w:asciiTheme="minorHAnsi" w:hAnsiTheme="minorHAnsi"/>
          <w:sz w:val="22"/>
          <w:szCs w:val="22"/>
        </w:rPr>
      </w:pPr>
    </w:p>
    <w:p w14:paraId="301ED56F" w14:textId="0D12C47D" w:rsidR="00CC357C" w:rsidRPr="00F6740E" w:rsidRDefault="00D52AA3" w:rsidP="00CC357C">
      <w:pPr>
        <w:pStyle w:val="Heading2"/>
        <w:rPr>
          <w:rFonts w:asciiTheme="minorHAnsi" w:hAnsiTheme="minorHAnsi"/>
          <w:szCs w:val="22"/>
        </w:rPr>
      </w:pPr>
      <w:r>
        <w:rPr>
          <w:rFonts w:asciiTheme="minorHAnsi" w:hAnsiTheme="minorHAnsi"/>
          <w:szCs w:val="22"/>
        </w:rPr>
        <w:t>Applying to the Gateway</w:t>
      </w:r>
      <w:r w:rsidR="00CC357C" w:rsidRPr="00F6740E">
        <w:rPr>
          <w:rFonts w:asciiTheme="minorHAnsi" w:hAnsiTheme="minorHAnsi"/>
          <w:szCs w:val="22"/>
        </w:rPr>
        <w:t>2NKU Program</w:t>
      </w:r>
    </w:p>
    <w:p w14:paraId="66246B3E" w14:textId="77777777" w:rsidR="006A3FF5" w:rsidRPr="00F6740E" w:rsidRDefault="006A3FF5" w:rsidP="006A3FF5">
      <w:pPr>
        <w:rPr>
          <w:rFonts w:asciiTheme="minorHAnsi" w:hAnsiTheme="minorHAnsi"/>
          <w:sz w:val="22"/>
          <w:szCs w:val="22"/>
        </w:rPr>
      </w:pPr>
      <w:r w:rsidRPr="00F6740E">
        <w:rPr>
          <w:rFonts w:asciiTheme="minorHAnsi" w:hAnsiTheme="minorHAnsi"/>
          <w:sz w:val="22"/>
          <w:szCs w:val="22"/>
        </w:rPr>
        <w:t xml:space="preserve">Students can apply to participate in the pathway program by completing the online application on the NKU transfer webpage. Students must be enrolled in at least six credit hours at Gateway CTC, enrolled in an associate degree program, plan to transfer to NKU, and maintain a minimum 2.0 cumulative GPA at Gateway CTC. </w:t>
      </w:r>
    </w:p>
    <w:p w14:paraId="6FAC0763" w14:textId="41783F7C" w:rsidR="00E366A4" w:rsidRPr="00F6740E" w:rsidRDefault="00E366A4" w:rsidP="00B06BB0">
      <w:pPr>
        <w:rPr>
          <w:rFonts w:asciiTheme="minorHAnsi" w:hAnsiTheme="minorHAnsi"/>
          <w:sz w:val="22"/>
          <w:szCs w:val="22"/>
        </w:rPr>
      </w:pPr>
    </w:p>
    <w:p w14:paraId="3D2855C8" w14:textId="370A00A7" w:rsidR="00E366A4" w:rsidRPr="00F6740E" w:rsidRDefault="00E366A4" w:rsidP="00E366A4">
      <w:pPr>
        <w:pStyle w:val="Heading2"/>
        <w:rPr>
          <w:rFonts w:asciiTheme="minorHAnsi" w:hAnsiTheme="minorHAnsi"/>
          <w:szCs w:val="22"/>
        </w:rPr>
      </w:pPr>
      <w:r w:rsidRPr="00F6740E">
        <w:rPr>
          <w:rFonts w:asciiTheme="minorHAnsi" w:hAnsiTheme="minorHAnsi"/>
          <w:szCs w:val="22"/>
        </w:rPr>
        <w:t xml:space="preserve">Degree Requirements for </w:t>
      </w:r>
      <w:r w:rsidR="00F6740E">
        <w:rPr>
          <w:rFonts w:asciiTheme="minorHAnsi" w:hAnsiTheme="minorHAnsi"/>
          <w:szCs w:val="22"/>
        </w:rPr>
        <w:t>GCTC</w:t>
      </w:r>
    </w:p>
    <w:p w14:paraId="569373F4" w14:textId="23C03934" w:rsidR="00E366A4" w:rsidRPr="00F6740E" w:rsidRDefault="00D52AA3" w:rsidP="00E366A4">
      <w:pPr>
        <w:rPr>
          <w:rFonts w:asciiTheme="minorHAnsi" w:eastAsia="Calibri" w:hAnsiTheme="minorHAnsi" w:cs="Calibri"/>
          <w:sz w:val="22"/>
          <w:szCs w:val="22"/>
        </w:rPr>
      </w:pPr>
      <w:r>
        <w:rPr>
          <w:rFonts w:asciiTheme="minorHAnsi" w:eastAsia="Calibri" w:hAnsiTheme="minorHAnsi" w:cs="Calibri"/>
          <w:sz w:val="22"/>
          <w:szCs w:val="22"/>
        </w:rPr>
        <w:t>1) C</w:t>
      </w:r>
      <w:r w:rsidR="00E366A4" w:rsidRPr="00F6740E">
        <w:rPr>
          <w:rFonts w:asciiTheme="minorHAnsi" w:eastAsia="Calibri" w:hAnsiTheme="minorHAnsi" w:cs="Calibri"/>
          <w:sz w:val="22"/>
          <w:szCs w:val="22"/>
        </w:rPr>
        <w:t xml:space="preserve">ompletion of minimum 60 credit hours, 2) minimum cumulative GPA 2.0, 3) minimum of </w:t>
      </w:r>
      <w:r w:rsidR="00F61422" w:rsidRPr="00F6740E">
        <w:rPr>
          <w:rFonts w:asciiTheme="minorHAnsi" w:eastAsia="Calibri" w:hAnsiTheme="minorHAnsi" w:cs="Calibri"/>
          <w:sz w:val="22"/>
          <w:szCs w:val="22"/>
        </w:rPr>
        <w:t>25 percent of</w:t>
      </w:r>
      <w:r w:rsidR="00E366A4" w:rsidRPr="00F6740E">
        <w:rPr>
          <w:rFonts w:asciiTheme="minorHAnsi" w:eastAsia="Calibri" w:hAnsiTheme="minorHAnsi" w:cs="Calibri"/>
          <w:sz w:val="22"/>
          <w:szCs w:val="22"/>
        </w:rPr>
        <w:t xml:space="preserve"> credit hours </w:t>
      </w:r>
      <w:r w:rsidR="00F61422" w:rsidRPr="00F6740E">
        <w:rPr>
          <w:rFonts w:asciiTheme="minorHAnsi" w:eastAsia="Calibri" w:hAnsiTheme="minorHAnsi" w:cs="Calibri"/>
          <w:sz w:val="22"/>
          <w:szCs w:val="22"/>
        </w:rPr>
        <w:t xml:space="preserve">required for the degree </w:t>
      </w:r>
      <w:r w:rsidR="00E366A4" w:rsidRPr="00F6740E">
        <w:rPr>
          <w:rFonts w:asciiTheme="minorHAnsi" w:eastAsia="Calibri" w:hAnsiTheme="minorHAnsi" w:cs="Calibri"/>
          <w:sz w:val="22"/>
          <w:szCs w:val="22"/>
        </w:rPr>
        <w:t xml:space="preserve">earned at the institution awarding the degree, </w:t>
      </w:r>
      <w:r w:rsidR="00F61422" w:rsidRPr="00F6740E">
        <w:rPr>
          <w:rFonts w:asciiTheme="minorHAnsi" w:eastAsia="Calibri" w:hAnsiTheme="minorHAnsi" w:cs="Calibri"/>
          <w:sz w:val="22"/>
          <w:szCs w:val="22"/>
        </w:rPr>
        <w:t>4) </w:t>
      </w:r>
      <w:r w:rsidR="00E366A4" w:rsidRPr="00F6740E">
        <w:rPr>
          <w:rFonts w:asciiTheme="minorHAnsi" w:eastAsia="Calibri" w:hAnsiTheme="minorHAnsi" w:cs="Calibri"/>
          <w:sz w:val="22"/>
          <w:szCs w:val="22"/>
        </w:rPr>
        <w:t>demonstration of digital literacy</w:t>
      </w:r>
      <w:r w:rsidR="00F61422" w:rsidRPr="00F6740E">
        <w:rPr>
          <w:rFonts w:asciiTheme="minorHAnsi" w:eastAsia="Calibri" w:hAnsiTheme="minorHAnsi" w:cs="Calibri"/>
          <w:sz w:val="22"/>
          <w:szCs w:val="22"/>
        </w:rPr>
        <w:t>.</w:t>
      </w:r>
    </w:p>
    <w:p w14:paraId="6044E637" w14:textId="77777777" w:rsidR="00E366A4" w:rsidRPr="00F6740E" w:rsidRDefault="00E366A4" w:rsidP="00E366A4">
      <w:pPr>
        <w:rPr>
          <w:rFonts w:asciiTheme="minorHAnsi" w:hAnsiTheme="minorHAnsi"/>
          <w:sz w:val="22"/>
          <w:szCs w:val="22"/>
        </w:rPr>
      </w:pPr>
    </w:p>
    <w:p w14:paraId="11CAA09B" w14:textId="06023B3D" w:rsidR="00E366A4" w:rsidRPr="00F6740E" w:rsidRDefault="00E366A4" w:rsidP="00E366A4">
      <w:pPr>
        <w:pStyle w:val="Heading2"/>
        <w:rPr>
          <w:rFonts w:asciiTheme="minorHAnsi" w:hAnsiTheme="minorHAnsi"/>
          <w:sz w:val="22"/>
          <w:szCs w:val="22"/>
        </w:rPr>
      </w:pPr>
      <w:r w:rsidRPr="00F6740E">
        <w:rPr>
          <w:rFonts w:asciiTheme="minorHAnsi" w:hAnsiTheme="minorHAnsi"/>
          <w:szCs w:val="22"/>
        </w:rPr>
        <w:t>Admission Requirements to NKU</w:t>
      </w:r>
    </w:p>
    <w:p w14:paraId="2580094A" w14:textId="77777777" w:rsidR="00E366A4" w:rsidRPr="00F6740E" w:rsidRDefault="00E366A4" w:rsidP="00E366A4">
      <w:pPr>
        <w:rPr>
          <w:rFonts w:asciiTheme="minorHAnsi" w:hAnsiTheme="minorHAnsi"/>
          <w:sz w:val="22"/>
          <w:szCs w:val="22"/>
        </w:rPr>
      </w:pPr>
      <w:r w:rsidRPr="00F6740E">
        <w:rPr>
          <w:rFonts w:asciiTheme="minorHAnsi" w:hAnsiTheme="minorHAnsi"/>
          <w:sz w:val="22"/>
          <w:szCs w:val="22"/>
        </w:rPr>
        <w:t>Students completing an associate degree with a cumulative GPA of 2.0 or higher will be accepted into NKU.</w:t>
      </w:r>
    </w:p>
    <w:p w14:paraId="3BF13174" w14:textId="77777777" w:rsidR="00E366A4" w:rsidRPr="00F6740E" w:rsidRDefault="00E366A4" w:rsidP="00E366A4">
      <w:pPr>
        <w:rPr>
          <w:rFonts w:asciiTheme="minorHAnsi" w:hAnsiTheme="minorHAnsi" w:cstheme="minorHAnsi"/>
          <w:sz w:val="22"/>
          <w:szCs w:val="22"/>
        </w:rPr>
      </w:pPr>
    </w:p>
    <w:p w14:paraId="60F28C84" w14:textId="53E4A33F" w:rsidR="0033727A" w:rsidRPr="00F6740E" w:rsidRDefault="001F1DA7" w:rsidP="00F40484">
      <w:pPr>
        <w:pStyle w:val="Heading2"/>
        <w:rPr>
          <w:rFonts w:asciiTheme="minorHAnsi" w:hAnsiTheme="minorHAnsi"/>
          <w:szCs w:val="22"/>
        </w:rPr>
      </w:pPr>
      <w:r w:rsidRPr="00F6740E">
        <w:rPr>
          <w:rFonts w:asciiTheme="minorHAnsi" w:hAnsiTheme="minorHAnsi"/>
          <w:szCs w:val="22"/>
        </w:rPr>
        <w:t>Degree Requirements</w:t>
      </w:r>
      <w:r w:rsidR="00E366A4" w:rsidRPr="00F6740E">
        <w:rPr>
          <w:rFonts w:asciiTheme="minorHAnsi" w:hAnsiTheme="minorHAnsi"/>
          <w:szCs w:val="22"/>
        </w:rPr>
        <w:t xml:space="preserve"> for NKU</w:t>
      </w:r>
    </w:p>
    <w:p w14:paraId="58963158" w14:textId="29A703C3" w:rsidR="005446FF" w:rsidRDefault="00D52AA3" w:rsidP="00531587">
      <w:pPr>
        <w:rPr>
          <w:rFonts w:asciiTheme="minorHAnsi" w:hAnsiTheme="minorHAnsi"/>
          <w:sz w:val="22"/>
          <w:szCs w:val="22"/>
        </w:rPr>
      </w:pPr>
      <w:r w:rsidRPr="00D52AA3">
        <w:rPr>
          <w:rFonts w:asciiTheme="minorHAnsi" w:hAnsiTheme="minorHAnsi"/>
          <w:sz w:val="22"/>
          <w:szCs w:val="22"/>
        </w:rPr>
        <w:t>Students must successfully complete all required human services and addictions courses and all program-required supportive courses with a grade of C- or better and have a minimum GPA of 2.5 to graduate with a Bachelor of Science in Human Services and Addictions. At least 45 credit hours must be 300 level or above. Students must meet the pre-requisites for each course. At least 25 percent of the total required hours and the last 30 credit hours must be completed at NKU. Students must complete a minimum of 120 credit hours.  In some cases, students must complete a focus or minor as indicated on the pathway.</w:t>
      </w:r>
    </w:p>
    <w:p w14:paraId="07480DF6" w14:textId="77777777" w:rsidR="00D52AA3" w:rsidRPr="00F6740E" w:rsidRDefault="00D52AA3" w:rsidP="00531587">
      <w:pPr>
        <w:rPr>
          <w:rFonts w:asciiTheme="minorHAnsi" w:hAnsiTheme="minorHAnsi" w:cstheme="minorHAnsi"/>
          <w:sz w:val="22"/>
          <w:szCs w:val="22"/>
        </w:rPr>
      </w:pPr>
    </w:p>
    <w:p w14:paraId="6DB50984" w14:textId="04189CAB" w:rsidR="005446FF" w:rsidRPr="00F6740E" w:rsidRDefault="005446FF" w:rsidP="005446FF">
      <w:pPr>
        <w:pStyle w:val="Heading2"/>
        <w:rPr>
          <w:rFonts w:asciiTheme="minorHAnsi" w:hAnsiTheme="minorHAnsi"/>
          <w:szCs w:val="22"/>
        </w:rPr>
      </w:pPr>
      <w:r w:rsidRPr="00F6740E">
        <w:rPr>
          <w:rFonts w:asciiTheme="minorHAnsi" w:hAnsiTheme="minorHAnsi"/>
          <w:szCs w:val="22"/>
        </w:rPr>
        <w:t xml:space="preserve">General Transfer </w:t>
      </w:r>
      <w:r w:rsidR="00E366A4" w:rsidRPr="00F6740E">
        <w:rPr>
          <w:rFonts w:asciiTheme="minorHAnsi" w:hAnsiTheme="minorHAnsi"/>
          <w:szCs w:val="22"/>
        </w:rPr>
        <w:t>Information</w:t>
      </w:r>
    </w:p>
    <w:p w14:paraId="1E20DD14" w14:textId="77777777" w:rsidR="00286F8C" w:rsidRPr="00F6740E" w:rsidRDefault="00AD003F" w:rsidP="005446FF">
      <w:pPr>
        <w:rPr>
          <w:rFonts w:asciiTheme="minorHAnsi" w:hAnsiTheme="minorHAnsi"/>
          <w:sz w:val="22"/>
          <w:szCs w:val="22"/>
        </w:rPr>
      </w:pPr>
      <w:r w:rsidRPr="00F6740E">
        <w:rPr>
          <w:rFonts w:asciiTheme="minorHAnsi" w:hAnsiTheme="minorHAnsi"/>
          <w:sz w:val="22"/>
          <w:szCs w:val="22"/>
        </w:rPr>
        <w:t>Students must complete the online application to NKU. There is no application fee for students who are transferring from a KCTCS instit</w:t>
      </w:r>
      <w:r w:rsidR="00286F8C" w:rsidRPr="00F6740E">
        <w:rPr>
          <w:rFonts w:asciiTheme="minorHAnsi" w:hAnsiTheme="minorHAnsi"/>
          <w:sz w:val="22"/>
          <w:szCs w:val="22"/>
        </w:rPr>
        <w:t>ution.</w:t>
      </w:r>
    </w:p>
    <w:p w14:paraId="3E4F74E7" w14:textId="77777777" w:rsidR="00286F8C" w:rsidRPr="00F6740E" w:rsidRDefault="00286F8C" w:rsidP="005446FF">
      <w:pPr>
        <w:rPr>
          <w:rFonts w:asciiTheme="minorHAnsi" w:hAnsiTheme="minorHAnsi"/>
          <w:sz w:val="22"/>
          <w:szCs w:val="22"/>
        </w:rPr>
      </w:pPr>
    </w:p>
    <w:p w14:paraId="621CC4F8" w14:textId="7F11D6A0" w:rsidR="00D9487A" w:rsidRPr="00F6740E" w:rsidRDefault="00286F8C" w:rsidP="00D40556">
      <w:pPr>
        <w:spacing w:line="259" w:lineRule="auto"/>
        <w:rPr>
          <w:rFonts w:asciiTheme="minorHAnsi" w:hAnsiTheme="minorHAnsi"/>
          <w:sz w:val="22"/>
          <w:szCs w:val="22"/>
        </w:rPr>
      </w:pPr>
      <w:r w:rsidRPr="00F6740E">
        <w:rPr>
          <w:rFonts w:asciiTheme="minorHAnsi" w:hAnsiTheme="minorHAnsi"/>
          <w:b/>
          <w:sz w:val="22"/>
          <w:szCs w:val="22"/>
        </w:rPr>
        <w:lastRenderedPageBreak/>
        <w:t>KCTCS Scholars Award</w:t>
      </w:r>
      <w:r w:rsidRPr="00F6740E">
        <w:rPr>
          <w:rFonts w:asciiTheme="minorHAnsi" w:hAnsiTheme="minorHAnsi"/>
          <w:sz w:val="22"/>
          <w:szCs w:val="22"/>
        </w:rPr>
        <w:t xml:space="preserve">: </w:t>
      </w:r>
      <w:r w:rsidR="00D9487A" w:rsidRPr="00F6740E">
        <w:rPr>
          <w:rFonts w:asciiTheme="minorHAnsi" w:hAnsiTheme="minorHAnsi"/>
          <w:sz w:val="22"/>
          <w:szCs w:val="22"/>
        </w:rPr>
        <w:t xml:space="preserve">Students who are KY residents transferring directly from a KCTCS institution with at least 36 hours from that institution and minimum GPA of 3.0, were never enrolled as a degree-seeking student at NKU, and will be enrolled in at least 12 credit hours both fall and spring semester are eligible for a limited number of $2,500 annual scholarships ($1,250 per fall and spring). Students must gain admission to NKU by June 15 for </w:t>
      </w:r>
      <w:r w:rsidR="00E310BC" w:rsidRPr="00F6740E">
        <w:rPr>
          <w:rFonts w:asciiTheme="minorHAnsi" w:hAnsiTheme="minorHAnsi"/>
          <w:sz w:val="22"/>
          <w:szCs w:val="22"/>
        </w:rPr>
        <w:t>f</w:t>
      </w:r>
      <w:r w:rsidR="00D9487A" w:rsidRPr="00F6740E">
        <w:rPr>
          <w:rFonts w:asciiTheme="minorHAnsi" w:hAnsiTheme="minorHAnsi"/>
          <w:sz w:val="22"/>
          <w:szCs w:val="22"/>
        </w:rPr>
        <w:t xml:space="preserve">all and November 1 for </w:t>
      </w:r>
      <w:r w:rsidR="00E310BC" w:rsidRPr="00F6740E">
        <w:rPr>
          <w:rFonts w:asciiTheme="minorHAnsi" w:hAnsiTheme="minorHAnsi"/>
          <w:sz w:val="22"/>
          <w:szCs w:val="22"/>
        </w:rPr>
        <w:t>s</w:t>
      </w:r>
      <w:r w:rsidR="00D9487A" w:rsidRPr="00F6740E">
        <w:rPr>
          <w:rFonts w:asciiTheme="minorHAnsi" w:hAnsiTheme="minorHAnsi"/>
          <w:sz w:val="22"/>
          <w:szCs w:val="22"/>
        </w:rPr>
        <w:t>pring to be eligible for a possible scholarship. Online accelerated p</w:t>
      </w:r>
      <w:r w:rsidR="00E310BC" w:rsidRPr="00F6740E">
        <w:rPr>
          <w:rFonts w:asciiTheme="minorHAnsi" w:hAnsiTheme="minorHAnsi"/>
          <w:sz w:val="22"/>
          <w:szCs w:val="22"/>
        </w:rPr>
        <w:t>r</w:t>
      </w:r>
      <w:r w:rsidR="00D9487A" w:rsidRPr="00F6740E">
        <w:rPr>
          <w:rFonts w:asciiTheme="minorHAnsi" w:hAnsiTheme="minorHAnsi"/>
          <w:sz w:val="22"/>
          <w:szCs w:val="22"/>
        </w:rPr>
        <w:t>ogr</w:t>
      </w:r>
      <w:r w:rsidR="00E310BC" w:rsidRPr="00F6740E">
        <w:rPr>
          <w:rFonts w:asciiTheme="minorHAnsi" w:hAnsiTheme="minorHAnsi"/>
          <w:sz w:val="22"/>
          <w:szCs w:val="22"/>
        </w:rPr>
        <w:t>a</w:t>
      </w:r>
      <w:r w:rsidR="00D9487A" w:rsidRPr="00F6740E">
        <w:rPr>
          <w:rFonts w:asciiTheme="minorHAnsi" w:hAnsiTheme="minorHAnsi"/>
          <w:sz w:val="22"/>
          <w:szCs w:val="22"/>
        </w:rPr>
        <w:t>ms are not eligible for the KCTCS Scholars Award.</w:t>
      </w:r>
    </w:p>
    <w:p w14:paraId="2E92AA31" w14:textId="15C7DE43" w:rsidR="00F6740E" w:rsidRDefault="00F6740E">
      <w:pPr>
        <w:spacing w:after="160" w:line="259" w:lineRule="auto"/>
        <w:rPr>
          <w:rFonts w:asciiTheme="minorHAnsi" w:hAnsiTheme="minorHAnsi"/>
          <w:sz w:val="22"/>
          <w:szCs w:val="22"/>
        </w:rPr>
      </w:pPr>
      <w:r>
        <w:rPr>
          <w:rFonts w:asciiTheme="minorHAnsi" w:hAnsiTheme="minorHAnsi"/>
          <w:sz w:val="22"/>
          <w:szCs w:val="22"/>
        </w:rPr>
        <w:br w:type="page"/>
      </w:r>
    </w:p>
    <w:p w14:paraId="242ED387" w14:textId="4374958A" w:rsidR="009D57D0" w:rsidRPr="00F6740E" w:rsidRDefault="0019747D" w:rsidP="009D57D0">
      <w:pPr>
        <w:pStyle w:val="Heading3"/>
        <w:rPr>
          <w:rFonts w:asciiTheme="minorHAnsi" w:hAnsiTheme="minorHAnsi"/>
          <w:szCs w:val="22"/>
        </w:rPr>
      </w:pPr>
      <w:r w:rsidRPr="00F6740E">
        <w:rPr>
          <w:rFonts w:asciiTheme="minorHAnsi" w:hAnsiTheme="minorHAnsi"/>
          <w:szCs w:val="22"/>
        </w:rPr>
        <w:lastRenderedPageBreak/>
        <w:t>GCTC</w:t>
      </w:r>
      <w:r w:rsidR="009D57D0" w:rsidRPr="00F6740E">
        <w:rPr>
          <w:rFonts w:asciiTheme="minorHAnsi" w:hAnsiTheme="minorHAnsi"/>
          <w:szCs w:val="22"/>
        </w:rPr>
        <w:t xml:space="preserve"> </w:t>
      </w:r>
      <w:r w:rsidR="00C95148" w:rsidRPr="00F6740E">
        <w:rPr>
          <w:rFonts w:asciiTheme="minorHAnsi" w:hAnsiTheme="minorHAnsi"/>
          <w:szCs w:val="22"/>
        </w:rPr>
        <w:t>AAS IN HUMAN SERVICES</w:t>
      </w:r>
      <w:r w:rsidR="00122341" w:rsidRPr="00F6740E">
        <w:rPr>
          <w:rFonts w:asciiTheme="minorHAnsi" w:hAnsiTheme="minorHAnsi"/>
          <w:szCs w:val="22"/>
        </w:rPr>
        <w:t xml:space="preserve"> </w:t>
      </w:r>
      <w:r w:rsidR="009D57D0" w:rsidRPr="00F6740E">
        <w:rPr>
          <w:rFonts w:asciiTheme="minorHAnsi" w:hAnsiTheme="minorHAnsi"/>
          <w:szCs w:val="22"/>
        </w:rPr>
        <w:t xml:space="preserve">TO </w:t>
      </w:r>
      <w:r w:rsidR="00C95148" w:rsidRPr="00F6740E">
        <w:rPr>
          <w:rFonts w:asciiTheme="minorHAnsi" w:hAnsiTheme="minorHAnsi"/>
          <w:szCs w:val="22"/>
        </w:rPr>
        <w:t xml:space="preserve">NKU BS IN HUMAN SERVICES &amp; ADDICTIONS </w:t>
      </w:r>
      <w:r w:rsidR="009D57D0" w:rsidRPr="00F6740E">
        <w:rPr>
          <w:rFonts w:asciiTheme="minorHAnsi" w:hAnsiTheme="minorHAnsi"/>
          <w:szCs w:val="22"/>
        </w:rPr>
        <w:t xml:space="preserve">CHECKLIST </w:t>
      </w:r>
    </w:p>
    <w:p w14:paraId="3375B118" w14:textId="2FA42079" w:rsidR="009D57D0" w:rsidRPr="00F6740E" w:rsidRDefault="00F6740E" w:rsidP="009D57D0">
      <w:pPr>
        <w:pStyle w:val="Heading3"/>
        <w:rPr>
          <w:rFonts w:asciiTheme="minorHAnsi" w:hAnsiTheme="minorHAnsi"/>
          <w:szCs w:val="22"/>
        </w:rPr>
      </w:pPr>
      <w:r w:rsidRPr="00F6740E">
        <w:rPr>
          <w:rFonts w:asciiTheme="minorHAnsi" w:hAnsiTheme="minorHAnsi"/>
          <w:szCs w:val="22"/>
        </w:rPr>
        <w:t>Gateway</w:t>
      </w:r>
      <w:r w:rsidR="009D57D0" w:rsidRPr="00F6740E">
        <w:rPr>
          <w:rFonts w:asciiTheme="minorHAnsi" w:hAnsiTheme="minorHAnsi"/>
          <w:szCs w:val="22"/>
        </w:rPr>
        <w:t xml:space="preserve"> Community and Technical College</w:t>
      </w:r>
    </w:p>
    <w:p w14:paraId="4517B165" w14:textId="1B9ABEC4" w:rsidR="00C029BC" w:rsidRPr="00F6740E" w:rsidRDefault="00241240" w:rsidP="004359F9">
      <w:pPr>
        <w:pStyle w:val="Heading4"/>
        <w:rPr>
          <w:rFonts w:asciiTheme="minorHAnsi" w:hAnsiTheme="minorHAnsi"/>
          <w:sz w:val="22"/>
          <w:szCs w:val="22"/>
        </w:rPr>
      </w:pPr>
      <w:r w:rsidRPr="00F6740E">
        <w:rPr>
          <w:rFonts w:asciiTheme="minorHAnsi" w:hAnsiTheme="minorHAnsi"/>
          <w:sz w:val="22"/>
          <w:szCs w:val="22"/>
        </w:rPr>
        <w:t xml:space="preserve">Category 1: </w:t>
      </w:r>
      <w:r w:rsidR="0019747D" w:rsidRPr="00F6740E">
        <w:rPr>
          <w:rFonts w:asciiTheme="minorHAnsi" w:hAnsiTheme="minorHAnsi"/>
          <w:sz w:val="22"/>
          <w:szCs w:val="22"/>
        </w:rPr>
        <w:t>GCTC</w:t>
      </w:r>
      <w:r w:rsidR="00E24E71" w:rsidRPr="00F6740E">
        <w:rPr>
          <w:rFonts w:asciiTheme="minorHAnsi" w:hAnsiTheme="minorHAnsi"/>
          <w:sz w:val="22"/>
          <w:szCs w:val="22"/>
        </w:rPr>
        <w:t xml:space="preserve"> General Education </w:t>
      </w:r>
      <w:r w:rsidR="00C029BC" w:rsidRPr="00F6740E">
        <w:rPr>
          <w:rFonts w:asciiTheme="minorHAnsi" w:hAnsiTheme="minorHAnsi"/>
          <w:sz w:val="22"/>
          <w:szCs w:val="22"/>
        </w:rPr>
        <w:t>Requirements</w:t>
      </w:r>
    </w:p>
    <w:tbl>
      <w:tblPr>
        <w:tblStyle w:val="TableGrid"/>
        <w:tblW w:w="0" w:type="auto"/>
        <w:tblInd w:w="0" w:type="dxa"/>
        <w:tblLook w:val="04A0" w:firstRow="1" w:lastRow="0" w:firstColumn="1" w:lastColumn="0" w:noHBand="0" w:noVBand="1"/>
        <w:tblCaption w:val="Category 1: GCTC General Education Requirements"/>
        <w:tblDescription w:val="Category 1: GCTC General Education Requirements"/>
      </w:tblPr>
      <w:tblGrid>
        <w:gridCol w:w="1515"/>
        <w:gridCol w:w="4723"/>
        <w:gridCol w:w="891"/>
        <w:gridCol w:w="1135"/>
        <w:gridCol w:w="1312"/>
      </w:tblGrid>
      <w:tr w:rsidR="007902AE" w:rsidRPr="00F6740E" w14:paraId="51C21004" w14:textId="77777777" w:rsidTr="00ED548D">
        <w:trPr>
          <w:tblHeader/>
        </w:trPr>
        <w:tc>
          <w:tcPr>
            <w:tcW w:w="1154" w:type="dxa"/>
            <w:shd w:val="clear" w:color="auto" w:fill="F2F2F2" w:themeFill="background1" w:themeFillShade="F2"/>
            <w:vAlign w:val="center"/>
          </w:tcPr>
          <w:p w14:paraId="38FD5B10" w14:textId="0F4FD6F6" w:rsidR="00C029BC" w:rsidRPr="00F6740E" w:rsidRDefault="0019747D" w:rsidP="007F1B63">
            <w:pPr>
              <w:jc w:val="center"/>
              <w:rPr>
                <w:rFonts w:asciiTheme="minorHAnsi" w:hAnsiTheme="minorHAnsi" w:cstheme="minorHAnsi"/>
                <w:b/>
                <w:sz w:val="22"/>
                <w:szCs w:val="22"/>
              </w:rPr>
            </w:pPr>
            <w:r w:rsidRPr="00F6740E">
              <w:rPr>
                <w:rFonts w:asciiTheme="minorHAnsi" w:hAnsiTheme="minorHAnsi" w:cstheme="minorHAnsi"/>
                <w:b/>
                <w:sz w:val="22"/>
                <w:szCs w:val="22"/>
              </w:rPr>
              <w:t>GCTC</w:t>
            </w:r>
            <w:r w:rsidR="00C029BC" w:rsidRPr="00F6740E">
              <w:rPr>
                <w:rFonts w:asciiTheme="minorHAnsi" w:hAnsiTheme="minorHAnsi" w:cstheme="minorHAnsi"/>
                <w:b/>
                <w:sz w:val="22"/>
                <w:szCs w:val="22"/>
              </w:rPr>
              <w:t xml:space="preserve"> Course</w:t>
            </w:r>
          </w:p>
        </w:tc>
        <w:tc>
          <w:tcPr>
            <w:tcW w:w="4842" w:type="dxa"/>
            <w:shd w:val="clear" w:color="auto" w:fill="F2F2F2" w:themeFill="background1" w:themeFillShade="F2"/>
            <w:vAlign w:val="center"/>
          </w:tcPr>
          <w:p w14:paraId="6A9B59D0" w14:textId="77777777" w:rsidR="00C029BC" w:rsidRPr="00F6740E" w:rsidRDefault="00C029BC" w:rsidP="007F1B63">
            <w:pPr>
              <w:jc w:val="center"/>
              <w:rPr>
                <w:rFonts w:asciiTheme="minorHAnsi" w:hAnsiTheme="minorHAnsi" w:cstheme="minorHAnsi"/>
                <w:b/>
                <w:sz w:val="22"/>
                <w:szCs w:val="22"/>
              </w:rPr>
            </w:pPr>
            <w:r w:rsidRPr="00F6740E">
              <w:rPr>
                <w:rFonts w:asciiTheme="minorHAnsi" w:hAnsiTheme="minorHAnsi" w:cstheme="minorHAnsi"/>
                <w:b/>
                <w:sz w:val="22"/>
                <w:szCs w:val="22"/>
              </w:rPr>
              <w:t>Course or Category</w:t>
            </w:r>
          </w:p>
        </w:tc>
        <w:tc>
          <w:tcPr>
            <w:tcW w:w="892" w:type="dxa"/>
            <w:shd w:val="clear" w:color="auto" w:fill="F2F2F2" w:themeFill="background1" w:themeFillShade="F2"/>
            <w:vAlign w:val="center"/>
          </w:tcPr>
          <w:p w14:paraId="64D17B11" w14:textId="77777777" w:rsidR="00C029BC" w:rsidRPr="00F6740E" w:rsidRDefault="00C029BC" w:rsidP="007F1B63">
            <w:pPr>
              <w:jc w:val="center"/>
              <w:rPr>
                <w:rFonts w:asciiTheme="minorHAnsi" w:hAnsiTheme="minorHAnsi" w:cstheme="minorHAnsi"/>
                <w:b/>
                <w:sz w:val="22"/>
                <w:szCs w:val="22"/>
              </w:rPr>
            </w:pPr>
            <w:r w:rsidRPr="00F6740E">
              <w:rPr>
                <w:rFonts w:asciiTheme="minorHAnsi" w:hAnsiTheme="minorHAnsi" w:cstheme="minorHAnsi"/>
                <w:b/>
                <w:sz w:val="22"/>
                <w:szCs w:val="22"/>
              </w:rPr>
              <w:t>Credits</w:t>
            </w:r>
          </w:p>
        </w:tc>
        <w:tc>
          <w:tcPr>
            <w:tcW w:w="1146" w:type="dxa"/>
            <w:shd w:val="clear" w:color="auto" w:fill="F2F2F2" w:themeFill="background1" w:themeFillShade="F2"/>
            <w:vAlign w:val="center"/>
          </w:tcPr>
          <w:p w14:paraId="536B3AB4" w14:textId="3755076B" w:rsidR="00C029BC" w:rsidRPr="00F6740E" w:rsidRDefault="00241240" w:rsidP="00241240">
            <w:pPr>
              <w:jc w:val="center"/>
              <w:rPr>
                <w:rFonts w:asciiTheme="minorHAnsi" w:hAnsiTheme="minorHAnsi" w:cstheme="minorHAnsi"/>
                <w:b/>
                <w:sz w:val="22"/>
                <w:szCs w:val="22"/>
              </w:rPr>
            </w:pPr>
            <w:r w:rsidRPr="00F6740E">
              <w:rPr>
                <w:rFonts w:asciiTheme="minorHAnsi" w:hAnsiTheme="minorHAnsi" w:cstheme="minorHAnsi"/>
                <w:b/>
                <w:sz w:val="22"/>
                <w:szCs w:val="22"/>
              </w:rPr>
              <w:t>NKU</w:t>
            </w:r>
            <w:r w:rsidR="004B08BD" w:rsidRPr="00F6740E">
              <w:rPr>
                <w:rFonts w:asciiTheme="minorHAnsi" w:hAnsiTheme="minorHAnsi" w:cstheme="minorHAnsi"/>
                <w:b/>
                <w:sz w:val="22"/>
                <w:szCs w:val="22"/>
              </w:rPr>
              <w:br/>
            </w:r>
            <w:r w:rsidR="00C029BC" w:rsidRPr="00F6740E">
              <w:rPr>
                <w:rFonts w:asciiTheme="minorHAnsi" w:hAnsiTheme="minorHAnsi" w:cstheme="minorHAnsi"/>
                <w:b/>
                <w:sz w:val="22"/>
                <w:szCs w:val="22"/>
              </w:rPr>
              <w:t>Course</w:t>
            </w:r>
          </w:p>
        </w:tc>
        <w:tc>
          <w:tcPr>
            <w:tcW w:w="1316" w:type="dxa"/>
            <w:shd w:val="clear" w:color="auto" w:fill="F2F2F2" w:themeFill="background1" w:themeFillShade="F2"/>
            <w:vAlign w:val="center"/>
          </w:tcPr>
          <w:p w14:paraId="53B7EB13" w14:textId="77777777" w:rsidR="00C029BC" w:rsidRPr="00F6740E" w:rsidRDefault="00C029BC" w:rsidP="007F1B63">
            <w:pPr>
              <w:rPr>
                <w:rFonts w:asciiTheme="minorHAnsi" w:hAnsiTheme="minorHAnsi" w:cstheme="minorHAnsi"/>
                <w:b/>
                <w:sz w:val="22"/>
                <w:szCs w:val="22"/>
              </w:rPr>
            </w:pPr>
            <w:r w:rsidRPr="00F6740E">
              <w:rPr>
                <w:rFonts w:asciiTheme="minorHAnsi" w:hAnsiTheme="minorHAnsi" w:cstheme="minorHAnsi"/>
                <w:b/>
                <w:sz w:val="22"/>
                <w:szCs w:val="22"/>
              </w:rPr>
              <w:t>Completed</w:t>
            </w:r>
          </w:p>
        </w:tc>
      </w:tr>
      <w:tr w:rsidR="00ED548D" w:rsidRPr="00F6740E" w14:paraId="6709E03F" w14:textId="77777777" w:rsidTr="00ED548D">
        <w:tc>
          <w:tcPr>
            <w:tcW w:w="1154" w:type="dxa"/>
          </w:tcPr>
          <w:p w14:paraId="1CED5AAC" w14:textId="0705C999"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ENG 101</w:t>
            </w:r>
          </w:p>
        </w:tc>
        <w:tc>
          <w:tcPr>
            <w:tcW w:w="4842" w:type="dxa"/>
            <w:vAlign w:val="center"/>
          </w:tcPr>
          <w:p w14:paraId="58BC3D91" w14:textId="0413A636"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Writing I (WC)</w:t>
            </w:r>
          </w:p>
        </w:tc>
        <w:tc>
          <w:tcPr>
            <w:tcW w:w="892" w:type="dxa"/>
            <w:vAlign w:val="center"/>
          </w:tcPr>
          <w:p w14:paraId="4892CFA6" w14:textId="00DC1EDE"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146" w:type="dxa"/>
          </w:tcPr>
          <w:p w14:paraId="4334E354" w14:textId="1798D56F"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ENG 101</w:t>
            </w:r>
          </w:p>
        </w:tc>
        <w:tc>
          <w:tcPr>
            <w:tcW w:w="1316" w:type="dxa"/>
          </w:tcPr>
          <w:p w14:paraId="5F01E70E" w14:textId="77777777" w:rsidR="00ED548D" w:rsidRPr="00F6740E" w:rsidRDefault="00ED548D" w:rsidP="00ED548D">
            <w:pPr>
              <w:rPr>
                <w:rFonts w:asciiTheme="minorHAnsi" w:hAnsiTheme="minorHAnsi" w:cstheme="minorHAnsi"/>
                <w:sz w:val="22"/>
                <w:szCs w:val="22"/>
                <w:highlight w:val="yellow"/>
              </w:rPr>
            </w:pPr>
          </w:p>
        </w:tc>
      </w:tr>
      <w:tr w:rsidR="00ED548D" w:rsidRPr="00F6740E" w14:paraId="6EF87767" w14:textId="77777777" w:rsidTr="00ED548D">
        <w:tc>
          <w:tcPr>
            <w:tcW w:w="1154" w:type="dxa"/>
          </w:tcPr>
          <w:p w14:paraId="00ECBAC4" w14:textId="5D40D24C"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ENG 102</w:t>
            </w:r>
          </w:p>
        </w:tc>
        <w:tc>
          <w:tcPr>
            <w:tcW w:w="4842" w:type="dxa"/>
            <w:vAlign w:val="center"/>
          </w:tcPr>
          <w:p w14:paraId="14C59792" w14:textId="1AD0A430"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Writing II (WC)</w:t>
            </w:r>
          </w:p>
        </w:tc>
        <w:tc>
          <w:tcPr>
            <w:tcW w:w="892" w:type="dxa"/>
            <w:vAlign w:val="center"/>
          </w:tcPr>
          <w:p w14:paraId="7B546F83" w14:textId="513776E4"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146" w:type="dxa"/>
          </w:tcPr>
          <w:p w14:paraId="7146F820" w14:textId="57D8DE2C"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ENG 102</w:t>
            </w:r>
          </w:p>
        </w:tc>
        <w:tc>
          <w:tcPr>
            <w:tcW w:w="1316" w:type="dxa"/>
          </w:tcPr>
          <w:p w14:paraId="4AA9CBB3" w14:textId="77777777" w:rsidR="00ED548D" w:rsidRPr="00F6740E" w:rsidRDefault="00ED548D" w:rsidP="00ED548D">
            <w:pPr>
              <w:rPr>
                <w:rFonts w:asciiTheme="minorHAnsi" w:hAnsiTheme="minorHAnsi" w:cstheme="minorHAnsi"/>
                <w:sz w:val="22"/>
                <w:szCs w:val="22"/>
                <w:highlight w:val="yellow"/>
              </w:rPr>
            </w:pPr>
          </w:p>
        </w:tc>
      </w:tr>
      <w:tr w:rsidR="00ED548D" w:rsidRPr="00F6740E" w14:paraId="568B88B6" w14:textId="77777777" w:rsidTr="00ED548D">
        <w:tc>
          <w:tcPr>
            <w:tcW w:w="1154" w:type="dxa"/>
          </w:tcPr>
          <w:p w14:paraId="4D09A167" w14:textId="35D0138E"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COM 181 or COM 252</w:t>
            </w:r>
          </w:p>
        </w:tc>
        <w:tc>
          <w:tcPr>
            <w:tcW w:w="4842" w:type="dxa"/>
            <w:vAlign w:val="center"/>
          </w:tcPr>
          <w:p w14:paraId="0A8AF2B3" w14:textId="77777777"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Basic Public Speaking (OC) or</w:t>
            </w:r>
          </w:p>
          <w:p w14:paraId="0581D758" w14:textId="0F8D74C7"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Intro to Interpersonal Communications (OC)</w:t>
            </w:r>
          </w:p>
        </w:tc>
        <w:tc>
          <w:tcPr>
            <w:tcW w:w="892" w:type="dxa"/>
            <w:vAlign w:val="center"/>
          </w:tcPr>
          <w:p w14:paraId="612F0629" w14:textId="40C5AF2A"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146" w:type="dxa"/>
          </w:tcPr>
          <w:p w14:paraId="7ADDB2EC" w14:textId="77777777"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CMST 101</w:t>
            </w:r>
          </w:p>
          <w:p w14:paraId="640C3FC3" w14:textId="262611AE"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CMST 220</w:t>
            </w:r>
          </w:p>
        </w:tc>
        <w:tc>
          <w:tcPr>
            <w:tcW w:w="1316" w:type="dxa"/>
          </w:tcPr>
          <w:p w14:paraId="44F7191F" w14:textId="77777777" w:rsidR="00ED548D" w:rsidRPr="00F6740E" w:rsidRDefault="00ED548D" w:rsidP="00ED548D">
            <w:pPr>
              <w:rPr>
                <w:rFonts w:asciiTheme="minorHAnsi" w:hAnsiTheme="minorHAnsi" w:cstheme="minorHAnsi"/>
                <w:sz w:val="22"/>
                <w:szCs w:val="22"/>
                <w:highlight w:val="yellow"/>
              </w:rPr>
            </w:pPr>
          </w:p>
        </w:tc>
      </w:tr>
      <w:tr w:rsidR="00ED548D" w:rsidRPr="00F6740E" w14:paraId="1CF98750" w14:textId="77777777" w:rsidTr="00ED548D">
        <w:tc>
          <w:tcPr>
            <w:tcW w:w="1154" w:type="dxa"/>
            <w:shd w:val="clear" w:color="auto" w:fill="auto"/>
          </w:tcPr>
          <w:p w14:paraId="42088EC6" w14:textId="1D810320"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PSY 110</w:t>
            </w:r>
          </w:p>
        </w:tc>
        <w:tc>
          <w:tcPr>
            <w:tcW w:w="4842" w:type="dxa"/>
            <w:shd w:val="clear" w:color="auto" w:fill="auto"/>
          </w:tcPr>
          <w:p w14:paraId="5D5A27E8" w14:textId="79619DF7"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General Psychology</w:t>
            </w:r>
          </w:p>
        </w:tc>
        <w:tc>
          <w:tcPr>
            <w:tcW w:w="892" w:type="dxa"/>
            <w:shd w:val="clear" w:color="auto" w:fill="auto"/>
            <w:vAlign w:val="center"/>
          </w:tcPr>
          <w:p w14:paraId="66B9D149" w14:textId="30F6078A"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146" w:type="dxa"/>
            <w:shd w:val="clear" w:color="auto" w:fill="auto"/>
          </w:tcPr>
          <w:p w14:paraId="019ECDD7" w14:textId="698C07E1"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PSY 100</w:t>
            </w:r>
          </w:p>
        </w:tc>
        <w:tc>
          <w:tcPr>
            <w:tcW w:w="1316" w:type="dxa"/>
          </w:tcPr>
          <w:p w14:paraId="444B6F4C" w14:textId="77777777" w:rsidR="00ED548D" w:rsidRPr="00F6740E" w:rsidRDefault="00ED548D" w:rsidP="00ED548D">
            <w:pPr>
              <w:rPr>
                <w:rFonts w:asciiTheme="minorHAnsi" w:hAnsiTheme="minorHAnsi" w:cstheme="minorHAnsi"/>
                <w:sz w:val="22"/>
                <w:szCs w:val="22"/>
                <w:highlight w:val="yellow"/>
              </w:rPr>
            </w:pPr>
          </w:p>
        </w:tc>
      </w:tr>
      <w:tr w:rsidR="00ED548D" w:rsidRPr="00F6740E" w14:paraId="1288FD52" w14:textId="77777777" w:rsidTr="00ED548D">
        <w:tc>
          <w:tcPr>
            <w:tcW w:w="1154" w:type="dxa"/>
            <w:shd w:val="clear" w:color="auto" w:fill="auto"/>
          </w:tcPr>
          <w:p w14:paraId="2BC8B8B1" w14:textId="3C173F45"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PSY 223</w:t>
            </w:r>
          </w:p>
        </w:tc>
        <w:tc>
          <w:tcPr>
            <w:tcW w:w="4842" w:type="dxa"/>
            <w:shd w:val="clear" w:color="auto" w:fill="auto"/>
          </w:tcPr>
          <w:p w14:paraId="4E6233B8" w14:textId="62E30F8F"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Developmental Psychology</w:t>
            </w:r>
          </w:p>
        </w:tc>
        <w:tc>
          <w:tcPr>
            <w:tcW w:w="892" w:type="dxa"/>
            <w:shd w:val="clear" w:color="auto" w:fill="auto"/>
            <w:vAlign w:val="center"/>
          </w:tcPr>
          <w:p w14:paraId="2866F662" w14:textId="3BD8C474"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146" w:type="dxa"/>
            <w:shd w:val="clear" w:color="auto" w:fill="auto"/>
          </w:tcPr>
          <w:p w14:paraId="1106CD98" w14:textId="05F57860"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PSY 321</w:t>
            </w:r>
          </w:p>
        </w:tc>
        <w:tc>
          <w:tcPr>
            <w:tcW w:w="1316" w:type="dxa"/>
          </w:tcPr>
          <w:p w14:paraId="4D09F857" w14:textId="77777777" w:rsidR="00ED548D" w:rsidRPr="00F6740E" w:rsidRDefault="00ED548D" w:rsidP="00ED548D">
            <w:pPr>
              <w:rPr>
                <w:rFonts w:asciiTheme="minorHAnsi" w:hAnsiTheme="minorHAnsi" w:cstheme="minorHAnsi"/>
                <w:sz w:val="22"/>
                <w:szCs w:val="22"/>
                <w:highlight w:val="yellow"/>
              </w:rPr>
            </w:pPr>
          </w:p>
        </w:tc>
      </w:tr>
      <w:tr w:rsidR="00ED548D" w:rsidRPr="00F6740E" w14:paraId="46C0FA3D" w14:textId="77777777" w:rsidTr="00ED548D">
        <w:tc>
          <w:tcPr>
            <w:tcW w:w="1154" w:type="dxa"/>
            <w:vAlign w:val="center"/>
          </w:tcPr>
          <w:p w14:paraId="2C6AF2DB" w14:textId="3517B35F"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SOC 101</w:t>
            </w:r>
          </w:p>
        </w:tc>
        <w:tc>
          <w:tcPr>
            <w:tcW w:w="4842" w:type="dxa"/>
            <w:vAlign w:val="center"/>
          </w:tcPr>
          <w:p w14:paraId="1DF37AA7" w14:textId="69491BB3"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Introduction to Sociology</w:t>
            </w:r>
          </w:p>
        </w:tc>
        <w:tc>
          <w:tcPr>
            <w:tcW w:w="892" w:type="dxa"/>
            <w:vAlign w:val="center"/>
          </w:tcPr>
          <w:p w14:paraId="20B509E6" w14:textId="34B89A37"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146" w:type="dxa"/>
            <w:vAlign w:val="center"/>
          </w:tcPr>
          <w:p w14:paraId="5C497CFE" w14:textId="2900F0F2"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SOC 100</w:t>
            </w:r>
          </w:p>
        </w:tc>
        <w:tc>
          <w:tcPr>
            <w:tcW w:w="1316" w:type="dxa"/>
          </w:tcPr>
          <w:p w14:paraId="0A4CFE35" w14:textId="77777777" w:rsidR="00ED548D" w:rsidRPr="00F6740E" w:rsidRDefault="00ED548D" w:rsidP="00ED548D">
            <w:pPr>
              <w:rPr>
                <w:rFonts w:asciiTheme="minorHAnsi" w:hAnsiTheme="minorHAnsi" w:cstheme="minorHAnsi"/>
                <w:sz w:val="22"/>
                <w:szCs w:val="22"/>
                <w:highlight w:val="yellow"/>
              </w:rPr>
            </w:pPr>
          </w:p>
        </w:tc>
      </w:tr>
      <w:tr w:rsidR="00ED548D" w:rsidRPr="00F6740E" w14:paraId="5050447B" w14:textId="77777777" w:rsidTr="00ED548D">
        <w:tc>
          <w:tcPr>
            <w:tcW w:w="1154" w:type="dxa"/>
            <w:vAlign w:val="center"/>
          </w:tcPr>
          <w:p w14:paraId="744CDED5" w14:textId="716200A5" w:rsidR="00ED548D" w:rsidRPr="00F6740E" w:rsidRDefault="001E4D9A" w:rsidP="00ED548D">
            <w:pPr>
              <w:rPr>
                <w:rFonts w:asciiTheme="minorHAnsi" w:hAnsiTheme="minorHAnsi" w:cstheme="minorHAnsi"/>
                <w:sz w:val="22"/>
                <w:szCs w:val="22"/>
              </w:rPr>
            </w:pPr>
            <w:r>
              <w:rPr>
                <w:rFonts w:asciiTheme="minorHAnsi" w:hAnsiTheme="minorHAnsi" w:cstheme="minorHAnsi"/>
                <w:sz w:val="22"/>
                <w:szCs w:val="22"/>
              </w:rPr>
              <w:t>Gateway2NKU</w:t>
            </w:r>
          </w:p>
        </w:tc>
        <w:tc>
          <w:tcPr>
            <w:tcW w:w="4842" w:type="dxa"/>
            <w:vAlign w:val="center"/>
          </w:tcPr>
          <w:p w14:paraId="440D8811" w14:textId="54921D02" w:rsidR="00ED548D" w:rsidRPr="00F6740E" w:rsidRDefault="001E4D9A" w:rsidP="00ED548D">
            <w:pPr>
              <w:rPr>
                <w:rFonts w:asciiTheme="minorHAnsi" w:hAnsiTheme="minorHAnsi" w:cstheme="minorHAnsi"/>
                <w:sz w:val="22"/>
                <w:szCs w:val="22"/>
              </w:rPr>
            </w:pPr>
            <w:r>
              <w:rPr>
                <w:rFonts w:asciiTheme="minorHAnsi" w:hAnsiTheme="minorHAnsi" w:cstheme="minorHAnsi"/>
                <w:sz w:val="22"/>
                <w:szCs w:val="22"/>
              </w:rPr>
              <w:t>Introduction to Social Justice</w:t>
            </w:r>
          </w:p>
        </w:tc>
        <w:tc>
          <w:tcPr>
            <w:tcW w:w="892" w:type="dxa"/>
            <w:vAlign w:val="center"/>
          </w:tcPr>
          <w:p w14:paraId="5629C339" w14:textId="1BFC7963"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146" w:type="dxa"/>
            <w:vAlign w:val="center"/>
          </w:tcPr>
          <w:p w14:paraId="1B3353C0" w14:textId="3FC982A3"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SWK 106</w:t>
            </w:r>
          </w:p>
        </w:tc>
        <w:tc>
          <w:tcPr>
            <w:tcW w:w="1316" w:type="dxa"/>
          </w:tcPr>
          <w:p w14:paraId="1B20B1C3" w14:textId="77777777" w:rsidR="00ED548D" w:rsidRPr="00F6740E" w:rsidRDefault="00ED548D" w:rsidP="00ED548D">
            <w:pPr>
              <w:rPr>
                <w:rFonts w:asciiTheme="minorHAnsi" w:hAnsiTheme="minorHAnsi" w:cstheme="minorHAnsi"/>
                <w:sz w:val="22"/>
                <w:szCs w:val="22"/>
                <w:highlight w:val="yellow"/>
              </w:rPr>
            </w:pPr>
          </w:p>
        </w:tc>
      </w:tr>
      <w:tr w:rsidR="00ED548D" w:rsidRPr="00F6740E" w14:paraId="2863482C" w14:textId="77777777" w:rsidTr="00ED548D">
        <w:tc>
          <w:tcPr>
            <w:tcW w:w="1154" w:type="dxa"/>
            <w:shd w:val="clear" w:color="auto" w:fill="auto"/>
            <w:vAlign w:val="center"/>
          </w:tcPr>
          <w:p w14:paraId="325FF6D4" w14:textId="7D6D5030" w:rsidR="00ED548D" w:rsidRPr="00F6740E" w:rsidRDefault="00DF68C0" w:rsidP="00ED548D">
            <w:pPr>
              <w:rPr>
                <w:rFonts w:asciiTheme="minorHAnsi" w:hAnsiTheme="minorHAnsi" w:cstheme="minorHAnsi"/>
                <w:sz w:val="22"/>
                <w:szCs w:val="22"/>
              </w:rPr>
            </w:pPr>
            <w:r w:rsidRPr="00F6740E">
              <w:rPr>
                <w:rFonts w:asciiTheme="minorHAnsi" w:hAnsiTheme="minorHAnsi" w:cstheme="minorHAnsi"/>
                <w:sz w:val="22"/>
                <w:szCs w:val="22"/>
              </w:rPr>
              <w:t>MAT</w:t>
            </w:r>
            <w:r w:rsidR="00ED548D" w:rsidRPr="00F6740E">
              <w:rPr>
                <w:rFonts w:asciiTheme="minorHAnsi" w:hAnsiTheme="minorHAnsi" w:cstheme="minorHAnsi"/>
                <w:sz w:val="22"/>
                <w:szCs w:val="22"/>
              </w:rPr>
              <w:t xml:space="preserve"> 151</w:t>
            </w:r>
          </w:p>
        </w:tc>
        <w:tc>
          <w:tcPr>
            <w:tcW w:w="4842" w:type="dxa"/>
            <w:shd w:val="clear" w:color="auto" w:fill="auto"/>
            <w:vAlign w:val="center"/>
          </w:tcPr>
          <w:p w14:paraId="268CFC2F" w14:textId="58186A79"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Introduction to Applied Statistics</w:t>
            </w:r>
          </w:p>
        </w:tc>
        <w:tc>
          <w:tcPr>
            <w:tcW w:w="892" w:type="dxa"/>
            <w:shd w:val="clear" w:color="auto" w:fill="auto"/>
            <w:vAlign w:val="center"/>
          </w:tcPr>
          <w:p w14:paraId="09B35066" w14:textId="3BB9872A"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146" w:type="dxa"/>
            <w:shd w:val="clear" w:color="auto" w:fill="auto"/>
            <w:vAlign w:val="center"/>
          </w:tcPr>
          <w:p w14:paraId="3F200ACF" w14:textId="57831C9D"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STA 100G</w:t>
            </w:r>
          </w:p>
        </w:tc>
        <w:tc>
          <w:tcPr>
            <w:tcW w:w="1316" w:type="dxa"/>
          </w:tcPr>
          <w:p w14:paraId="4B4B720D" w14:textId="77777777" w:rsidR="00ED548D" w:rsidRPr="00F6740E" w:rsidRDefault="00ED548D" w:rsidP="00ED548D">
            <w:pPr>
              <w:rPr>
                <w:rFonts w:asciiTheme="minorHAnsi" w:hAnsiTheme="minorHAnsi" w:cstheme="minorHAnsi"/>
                <w:sz w:val="22"/>
                <w:szCs w:val="22"/>
                <w:highlight w:val="yellow"/>
              </w:rPr>
            </w:pPr>
          </w:p>
        </w:tc>
      </w:tr>
      <w:tr w:rsidR="00ED548D" w:rsidRPr="00F6740E" w14:paraId="4EB4C09B" w14:textId="77777777" w:rsidTr="00ED548D">
        <w:tc>
          <w:tcPr>
            <w:tcW w:w="1154" w:type="dxa"/>
            <w:shd w:val="clear" w:color="auto" w:fill="auto"/>
            <w:vAlign w:val="center"/>
          </w:tcPr>
          <w:p w14:paraId="03D48599" w14:textId="63141E2A" w:rsidR="00ED548D" w:rsidRPr="00F6740E" w:rsidRDefault="00ED548D" w:rsidP="001E4D9A">
            <w:pPr>
              <w:rPr>
                <w:rFonts w:asciiTheme="minorHAnsi" w:hAnsiTheme="minorHAnsi" w:cstheme="minorHAnsi"/>
                <w:sz w:val="22"/>
                <w:szCs w:val="22"/>
              </w:rPr>
            </w:pPr>
            <w:r w:rsidRPr="00F6740E">
              <w:rPr>
                <w:rFonts w:asciiTheme="minorHAnsi" w:hAnsiTheme="minorHAnsi" w:cstheme="minorHAnsi"/>
                <w:sz w:val="22"/>
                <w:szCs w:val="22"/>
              </w:rPr>
              <w:t>BIO 120</w:t>
            </w:r>
          </w:p>
        </w:tc>
        <w:tc>
          <w:tcPr>
            <w:tcW w:w="4842" w:type="dxa"/>
            <w:shd w:val="clear" w:color="auto" w:fill="auto"/>
            <w:vAlign w:val="center"/>
          </w:tcPr>
          <w:p w14:paraId="0B15E83F" w14:textId="324FD49B" w:rsidR="00ED548D" w:rsidRPr="00F6740E" w:rsidRDefault="00ED548D" w:rsidP="001E4D9A">
            <w:pPr>
              <w:rPr>
                <w:rFonts w:asciiTheme="minorHAnsi" w:hAnsiTheme="minorHAnsi" w:cstheme="minorHAnsi"/>
                <w:sz w:val="22"/>
                <w:szCs w:val="22"/>
              </w:rPr>
            </w:pPr>
            <w:r w:rsidRPr="00F6740E">
              <w:rPr>
                <w:rFonts w:asciiTheme="minorHAnsi" w:hAnsiTheme="minorHAnsi" w:cstheme="minorHAnsi"/>
                <w:sz w:val="22"/>
                <w:szCs w:val="22"/>
              </w:rPr>
              <w:t>Human Ecology</w:t>
            </w:r>
          </w:p>
        </w:tc>
        <w:tc>
          <w:tcPr>
            <w:tcW w:w="892" w:type="dxa"/>
            <w:shd w:val="clear" w:color="auto" w:fill="auto"/>
            <w:vAlign w:val="center"/>
          </w:tcPr>
          <w:p w14:paraId="627B6C10" w14:textId="5FF16DCD" w:rsidR="00ED548D" w:rsidRPr="00F6740E" w:rsidRDefault="001E4D9A" w:rsidP="00ED548D">
            <w:pPr>
              <w:jc w:val="center"/>
              <w:rPr>
                <w:rFonts w:asciiTheme="minorHAnsi" w:hAnsiTheme="minorHAnsi" w:cstheme="minorHAnsi"/>
                <w:sz w:val="22"/>
                <w:szCs w:val="22"/>
              </w:rPr>
            </w:pPr>
            <w:r>
              <w:rPr>
                <w:rFonts w:asciiTheme="minorHAnsi" w:hAnsiTheme="minorHAnsi" w:cstheme="minorHAnsi"/>
                <w:sz w:val="22"/>
                <w:szCs w:val="22"/>
              </w:rPr>
              <w:t>3</w:t>
            </w:r>
          </w:p>
        </w:tc>
        <w:tc>
          <w:tcPr>
            <w:tcW w:w="1146" w:type="dxa"/>
            <w:shd w:val="clear" w:color="auto" w:fill="auto"/>
            <w:vAlign w:val="center"/>
          </w:tcPr>
          <w:p w14:paraId="33ED7DFA" w14:textId="096998EE" w:rsidR="00ED548D" w:rsidRPr="00F6740E" w:rsidRDefault="00ED548D" w:rsidP="001E4D9A">
            <w:pPr>
              <w:rPr>
                <w:rFonts w:asciiTheme="minorHAnsi" w:hAnsiTheme="minorHAnsi" w:cstheme="minorHAnsi"/>
                <w:sz w:val="22"/>
                <w:szCs w:val="22"/>
              </w:rPr>
            </w:pPr>
            <w:r w:rsidRPr="00F6740E">
              <w:rPr>
                <w:rFonts w:asciiTheme="minorHAnsi" w:hAnsiTheme="minorHAnsi" w:cstheme="minorHAnsi"/>
                <w:sz w:val="22"/>
                <w:szCs w:val="22"/>
              </w:rPr>
              <w:t>BIO 123</w:t>
            </w:r>
          </w:p>
        </w:tc>
        <w:tc>
          <w:tcPr>
            <w:tcW w:w="1316" w:type="dxa"/>
          </w:tcPr>
          <w:p w14:paraId="3906A355" w14:textId="77777777" w:rsidR="00ED548D" w:rsidRPr="00F6740E" w:rsidRDefault="00ED548D" w:rsidP="00ED548D">
            <w:pPr>
              <w:rPr>
                <w:rFonts w:asciiTheme="minorHAnsi" w:hAnsiTheme="minorHAnsi" w:cstheme="minorHAnsi"/>
                <w:sz w:val="22"/>
                <w:szCs w:val="22"/>
                <w:highlight w:val="yellow"/>
              </w:rPr>
            </w:pPr>
          </w:p>
        </w:tc>
      </w:tr>
      <w:tr w:rsidR="00ED548D" w:rsidRPr="00F6740E" w14:paraId="4E47DFE3" w14:textId="77777777" w:rsidTr="00ED548D">
        <w:tc>
          <w:tcPr>
            <w:tcW w:w="1154" w:type="dxa"/>
            <w:shd w:val="clear" w:color="auto" w:fill="auto"/>
            <w:vAlign w:val="center"/>
          </w:tcPr>
          <w:p w14:paraId="59C1528A" w14:textId="77777777" w:rsidR="00ED548D" w:rsidRPr="00F6740E" w:rsidRDefault="00ED548D" w:rsidP="00ED548D">
            <w:pPr>
              <w:rPr>
                <w:rFonts w:asciiTheme="minorHAnsi" w:hAnsiTheme="minorHAnsi" w:cstheme="minorHAnsi"/>
                <w:sz w:val="22"/>
                <w:szCs w:val="22"/>
              </w:rPr>
            </w:pPr>
          </w:p>
        </w:tc>
        <w:tc>
          <w:tcPr>
            <w:tcW w:w="4842" w:type="dxa"/>
            <w:shd w:val="clear" w:color="auto" w:fill="auto"/>
            <w:vAlign w:val="center"/>
          </w:tcPr>
          <w:p w14:paraId="6888532B" w14:textId="77777777" w:rsidR="00ED548D" w:rsidRPr="00F6740E" w:rsidRDefault="00ED548D" w:rsidP="00ED548D">
            <w:pPr>
              <w:jc w:val="right"/>
              <w:rPr>
                <w:rFonts w:asciiTheme="minorHAnsi" w:hAnsiTheme="minorHAnsi" w:cstheme="minorHAnsi"/>
                <w:b/>
                <w:sz w:val="22"/>
                <w:szCs w:val="22"/>
              </w:rPr>
            </w:pPr>
            <w:r w:rsidRPr="00F6740E">
              <w:rPr>
                <w:rFonts w:asciiTheme="minorHAnsi" w:hAnsiTheme="minorHAnsi" w:cstheme="minorHAnsi"/>
                <w:b/>
                <w:sz w:val="22"/>
                <w:szCs w:val="22"/>
              </w:rPr>
              <w:t>Subtotal General Education Courses</w:t>
            </w:r>
          </w:p>
        </w:tc>
        <w:tc>
          <w:tcPr>
            <w:tcW w:w="892" w:type="dxa"/>
            <w:shd w:val="clear" w:color="auto" w:fill="auto"/>
            <w:vAlign w:val="center"/>
          </w:tcPr>
          <w:p w14:paraId="50EB8D0F" w14:textId="68033413" w:rsidR="00ED548D" w:rsidRPr="00F6740E" w:rsidRDefault="001E4D9A" w:rsidP="00ED548D">
            <w:pPr>
              <w:jc w:val="center"/>
              <w:rPr>
                <w:rFonts w:asciiTheme="minorHAnsi" w:hAnsiTheme="minorHAnsi" w:cstheme="minorHAnsi"/>
                <w:b/>
                <w:sz w:val="22"/>
                <w:szCs w:val="22"/>
              </w:rPr>
            </w:pPr>
            <w:r>
              <w:rPr>
                <w:rFonts w:asciiTheme="minorHAnsi" w:hAnsiTheme="minorHAnsi" w:cstheme="minorHAnsi"/>
                <w:b/>
                <w:sz w:val="22"/>
                <w:szCs w:val="22"/>
              </w:rPr>
              <w:t>27</w:t>
            </w:r>
          </w:p>
        </w:tc>
        <w:tc>
          <w:tcPr>
            <w:tcW w:w="1146" w:type="dxa"/>
            <w:shd w:val="clear" w:color="auto" w:fill="auto"/>
            <w:vAlign w:val="center"/>
          </w:tcPr>
          <w:p w14:paraId="778F5CA0" w14:textId="77777777" w:rsidR="00ED548D" w:rsidRPr="00F6740E" w:rsidRDefault="00ED548D" w:rsidP="00ED548D">
            <w:pPr>
              <w:rPr>
                <w:rFonts w:asciiTheme="minorHAnsi" w:hAnsiTheme="minorHAnsi" w:cstheme="minorHAnsi"/>
                <w:sz w:val="22"/>
                <w:szCs w:val="22"/>
              </w:rPr>
            </w:pPr>
          </w:p>
        </w:tc>
        <w:tc>
          <w:tcPr>
            <w:tcW w:w="1316" w:type="dxa"/>
          </w:tcPr>
          <w:p w14:paraId="51E160B5" w14:textId="77777777" w:rsidR="00ED548D" w:rsidRPr="00F6740E" w:rsidRDefault="00ED548D" w:rsidP="00ED548D">
            <w:pPr>
              <w:rPr>
                <w:rFonts w:asciiTheme="minorHAnsi" w:hAnsiTheme="minorHAnsi" w:cstheme="minorHAnsi"/>
                <w:sz w:val="22"/>
                <w:szCs w:val="22"/>
                <w:highlight w:val="yellow"/>
              </w:rPr>
            </w:pPr>
          </w:p>
        </w:tc>
      </w:tr>
    </w:tbl>
    <w:p w14:paraId="3664E307" w14:textId="3538149E" w:rsidR="00C029BC" w:rsidRPr="00F6740E" w:rsidRDefault="00C029BC" w:rsidP="00C029BC">
      <w:pPr>
        <w:rPr>
          <w:rFonts w:asciiTheme="minorHAnsi" w:hAnsiTheme="minorHAnsi" w:cstheme="minorHAnsi"/>
          <w:sz w:val="22"/>
          <w:szCs w:val="22"/>
        </w:rPr>
      </w:pPr>
      <w:r w:rsidRPr="00F6740E">
        <w:rPr>
          <w:rFonts w:asciiTheme="minorHAnsi" w:hAnsiTheme="minorHAnsi" w:cstheme="minorHAnsi"/>
          <w:sz w:val="22"/>
          <w:szCs w:val="22"/>
        </w:rPr>
        <w:t xml:space="preserve">TBS XXX means to be selected by </w:t>
      </w:r>
      <w:r w:rsidR="0019747D" w:rsidRPr="00F6740E">
        <w:rPr>
          <w:rFonts w:asciiTheme="minorHAnsi" w:hAnsiTheme="minorHAnsi" w:cstheme="minorHAnsi"/>
          <w:sz w:val="22"/>
          <w:szCs w:val="22"/>
        </w:rPr>
        <w:t>GCTC</w:t>
      </w:r>
      <w:r w:rsidRPr="00F6740E">
        <w:rPr>
          <w:rFonts w:asciiTheme="minorHAnsi" w:hAnsiTheme="minorHAnsi" w:cstheme="minorHAnsi"/>
          <w:sz w:val="22"/>
          <w:szCs w:val="22"/>
        </w:rPr>
        <w:t xml:space="preserve"> student.</w:t>
      </w:r>
    </w:p>
    <w:p w14:paraId="57665C08" w14:textId="60EDCB81" w:rsidR="00C029BC" w:rsidRDefault="00C029BC" w:rsidP="00C029BC">
      <w:pPr>
        <w:spacing w:after="160" w:line="259" w:lineRule="auto"/>
        <w:rPr>
          <w:rFonts w:asciiTheme="minorHAnsi" w:hAnsiTheme="minorHAnsi" w:cstheme="minorHAnsi"/>
          <w:sz w:val="22"/>
          <w:szCs w:val="22"/>
        </w:rPr>
      </w:pPr>
      <w:r w:rsidRPr="00F6740E">
        <w:rPr>
          <w:rFonts w:asciiTheme="minorHAnsi" w:hAnsiTheme="minorHAnsi" w:cstheme="minorHAnsi"/>
          <w:sz w:val="22"/>
          <w:szCs w:val="22"/>
        </w:rPr>
        <w:t xml:space="preserve">TBD XXX means to be determined by </w:t>
      </w:r>
      <w:r w:rsidR="00241240" w:rsidRPr="00F6740E">
        <w:rPr>
          <w:rFonts w:asciiTheme="minorHAnsi" w:hAnsiTheme="minorHAnsi" w:cstheme="minorHAnsi"/>
          <w:sz w:val="22"/>
          <w:szCs w:val="22"/>
        </w:rPr>
        <w:t xml:space="preserve">NKU </w:t>
      </w:r>
      <w:r w:rsidRPr="00F6740E">
        <w:rPr>
          <w:rFonts w:asciiTheme="minorHAnsi" w:hAnsiTheme="minorHAnsi" w:cstheme="minorHAnsi"/>
          <w:sz w:val="22"/>
          <w:szCs w:val="22"/>
        </w:rPr>
        <w:t>based on course selected.</w:t>
      </w:r>
    </w:p>
    <w:p w14:paraId="0CE58C9B" w14:textId="6F9EAB9F" w:rsidR="00C029BC" w:rsidRPr="00F6740E" w:rsidRDefault="00C029BC" w:rsidP="006F5DE0">
      <w:pPr>
        <w:pStyle w:val="Heading4"/>
        <w:rPr>
          <w:rFonts w:asciiTheme="minorHAnsi" w:hAnsiTheme="minorHAnsi"/>
          <w:sz w:val="22"/>
          <w:szCs w:val="22"/>
        </w:rPr>
      </w:pPr>
      <w:r w:rsidRPr="00F6740E">
        <w:rPr>
          <w:rFonts w:asciiTheme="minorHAnsi" w:hAnsiTheme="minorHAnsi"/>
          <w:sz w:val="22"/>
          <w:szCs w:val="22"/>
        </w:rPr>
        <w:t xml:space="preserve">Category 2: </w:t>
      </w:r>
      <w:r w:rsidR="0019747D" w:rsidRPr="00F6740E">
        <w:rPr>
          <w:rFonts w:asciiTheme="minorHAnsi" w:hAnsiTheme="minorHAnsi"/>
          <w:sz w:val="22"/>
          <w:szCs w:val="22"/>
        </w:rPr>
        <w:t>GCTC</w:t>
      </w:r>
      <w:r w:rsidRPr="00F6740E">
        <w:rPr>
          <w:rFonts w:asciiTheme="minorHAnsi" w:hAnsiTheme="minorHAnsi"/>
          <w:sz w:val="22"/>
          <w:szCs w:val="22"/>
        </w:rPr>
        <w:t xml:space="preserve"> AA</w:t>
      </w:r>
      <w:r w:rsidR="00D60CEA" w:rsidRPr="00F6740E">
        <w:rPr>
          <w:rFonts w:asciiTheme="minorHAnsi" w:hAnsiTheme="minorHAnsi"/>
          <w:sz w:val="22"/>
          <w:szCs w:val="22"/>
        </w:rPr>
        <w:t>S</w:t>
      </w:r>
      <w:r w:rsidRPr="00F6740E">
        <w:rPr>
          <w:rFonts w:asciiTheme="minorHAnsi" w:hAnsiTheme="minorHAnsi"/>
          <w:sz w:val="22"/>
          <w:szCs w:val="22"/>
        </w:rPr>
        <w:t xml:space="preserve"> Requirements </w:t>
      </w:r>
    </w:p>
    <w:tbl>
      <w:tblPr>
        <w:tblStyle w:val="TableGrid"/>
        <w:tblW w:w="0" w:type="auto"/>
        <w:tblInd w:w="0" w:type="dxa"/>
        <w:tblLook w:val="04A0" w:firstRow="1" w:lastRow="0" w:firstColumn="1" w:lastColumn="0" w:noHBand="0" w:noVBand="1"/>
        <w:tblCaption w:val="Category 2: KCTCS AAS Requirements "/>
        <w:tblDescription w:val="Category 2: KCTCS AAS Requirements "/>
      </w:tblPr>
      <w:tblGrid>
        <w:gridCol w:w="1342"/>
        <w:gridCol w:w="4357"/>
        <w:gridCol w:w="892"/>
        <w:gridCol w:w="1443"/>
        <w:gridCol w:w="1316"/>
      </w:tblGrid>
      <w:tr w:rsidR="00C029BC" w:rsidRPr="00F6740E" w14:paraId="380CEBD4" w14:textId="77777777" w:rsidTr="00AF0414">
        <w:trPr>
          <w:tblHeader/>
        </w:trPr>
        <w:tc>
          <w:tcPr>
            <w:tcW w:w="1342" w:type="dxa"/>
            <w:shd w:val="clear" w:color="auto" w:fill="F2F2F2" w:themeFill="background1" w:themeFillShade="F2"/>
            <w:vAlign w:val="center"/>
          </w:tcPr>
          <w:p w14:paraId="5D4FC6C9" w14:textId="71CA1FBD" w:rsidR="00C029BC" w:rsidRPr="00F6740E" w:rsidRDefault="0019747D" w:rsidP="007F1B63">
            <w:pPr>
              <w:jc w:val="center"/>
              <w:rPr>
                <w:rFonts w:asciiTheme="minorHAnsi" w:hAnsiTheme="minorHAnsi" w:cstheme="minorHAnsi"/>
                <w:b/>
                <w:sz w:val="22"/>
                <w:szCs w:val="22"/>
              </w:rPr>
            </w:pPr>
            <w:r w:rsidRPr="00F6740E">
              <w:rPr>
                <w:rFonts w:asciiTheme="minorHAnsi" w:hAnsiTheme="minorHAnsi" w:cstheme="minorHAnsi"/>
                <w:b/>
                <w:sz w:val="22"/>
                <w:szCs w:val="22"/>
              </w:rPr>
              <w:t>GCTC</w:t>
            </w:r>
            <w:r w:rsidR="00C029BC" w:rsidRPr="00F6740E">
              <w:rPr>
                <w:rFonts w:asciiTheme="minorHAnsi" w:hAnsiTheme="minorHAnsi" w:cstheme="minorHAnsi"/>
                <w:b/>
                <w:sz w:val="22"/>
                <w:szCs w:val="22"/>
              </w:rPr>
              <w:t xml:space="preserve"> Course</w:t>
            </w:r>
          </w:p>
        </w:tc>
        <w:tc>
          <w:tcPr>
            <w:tcW w:w="4357" w:type="dxa"/>
            <w:shd w:val="clear" w:color="auto" w:fill="F2F2F2" w:themeFill="background1" w:themeFillShade="F2"/>
            <w:vAlign w:val="center"/>
          </w:tcPr>
          <w:p w14:paraId="5889FADD" w14:textId="77777777" w:rsidR="00C029BC" w:rsidRPr="00F6740E" w:rsidRDefault="00C029BC" w:rsidP="007F1B63">
            <w:pPr>
              <w:jc w:val="center"/>
              <w:rPr>
                <w:rFonts w:asciiTheme="minorHAnsi" w:hAnsiTheme="minorHAnsi" w:cstheme="minorHAnsi"/>
                <w:b/>
                <w:sz w:val="22"/>
                <w:szCs w:val="22"/>
              </w:rPr>
            </w:pPr>
            <w:r w:rsidRPr="00F6740E">
              <w:rPr>
                <w:rFonts w:asciiTheme="minorHAnsi" w:hAnsiTheme="minorHAnsi" w:cstheme="minorHAnsi"/>
                <w:b/>
                <w:sz w:val="22"/>
                <w:szCs w:val="22"/>
              </w:rPr>
              <w:t>Course or Category</w:t>
            </w:r>
          </w:p>
        </w:tc>
        <w:tc>
          <w:tcPr>
            <w:tcW w:w="892" w:type="dxa"/>
            <w:shd w:val="clear" w:color="auto" w:fill="F2F2F2" w:themeFill="background1" w:themeFillShade="F2"/>
            <w:vAlign w:val="center"/>
          </w:tcPr>
          <w:p w14:paraId="4069D510" w14:textId="77777777" w:rsidR="00C029BC" w:rsidRPr="00F6740E" w:rsidRDefault="00C029BC" w:rsidP="007F1B63">
            <w:pPr>
              <w:jc w:val="center"/>
              <w:rPr>
                <w:rFonts w:asciiTheme="minorHAnsi" w:hAnsiTheme="minorHAnsi" w:cstheme="minorHAnsi"/>
                <w:b/>
                <w:sz w:val="22"/>
                <w:szCs w:val="22"/>
              </w:rPr>
            </w:pPr>
            <w:r w:rsidRPr="00F6740E">
              <w:rPr>
                <w:rFonts w:asciiTheme="minorHAnsi" w:hAnsiTheme="minorHAnsi" w:cstheme="minorHAnsi"/>
                <w:b/>
                <w:sz w:val="22"/>
                <w:szCs w:val="22"/>
              </w:rPr>
              <w:t>Credits</w:t>
            </w:r>
          </w:p>
        </w:tc>
        <w:tc>
          <w:tcPr>
            <w:tcW w:w="1443" w:type="dxa"/>
            <w:shd w:val="clear" w:color="auto" w:fill="F2F2F2" w:themeFill="background1" w:themeFillShade="F2"/>
            <w:vAlign w:val="center"/>
          </w:tcPr>
          <w:p w14:paraId="371FAC6B" w14:textId="5BECBBDB" w:rsidR="00C029BC" w:rsidRPr="00F6740E" w:rsidRDefault="00C37604" w:rsidP="007F1B63">
            <w:pPr>
              <w:jc w:val="center"/>
              <w:rPr>
                <w:rFonts w:asciiTheme="minorHAnsi" w:hAnsiTheme="minorHAnsi" w:cstheme="minorHAnsi"/>
                <w:b/>
                <w:sz w:val="22"/>
                <w:szCs w:val="22"/>
              </w:rPr>
            </w:pPr>
            <w:r w:rsidRPr="00F6740E">
              <w:rPr>
                <w:rFonts w:asciiTheme="minorHAnsi" w:hAnsiTheme="minorHAnsi" w:cstheme="minorHAnsi"/>
                <w:b/>
                <w:sz w:val="22"/>
                <w:szCs w:val="22"/>
              </w:rPr>
              <w:t>NKU</w:t>
            </w:r>
            <w:r w:rsidR="006F5DE0" w:rsidRPr="00F6740E">
              <w:rPr>
                <w:rFonts w:asciiTheme="minorHAnsi" w:hAnsiTheme="minorHAnsi" w:cstheme="minorHAnsi"/>
                <w:b/>
                <w:sz w:val="22"/>
                <w:szCs w:val="22"/>
              </w:rPr>
              <w:br/>
            </w:r>
            <w:r w:rsidR="00C029BC" w:rsidRPr="00F6740E">
              <w:rPr>
                <w:rFonts w:asciiTheme="minorHAnsi" w:hAnsiTheme="minorHAnsi" w:cstheme="minorHAnsi"/>
                <w:b/>
                <w:sz w:val="22"/>
                <w:szCs w:val="22"/>
              </w:rPr>
              <w:t>Course</w:t>
            </w:r>
          </w:p>
        </w:tc>
        <w:tc>
          <w:tcPr>
            <w:tcW w:w="1316" w:type="dxa"/>
            <w:shd w:val="clear" w:color="auto" w:fill="F2F2F2" w:themeFill="background1" w:themeFillShade="F2"/>
            <w:vAlign w:val="center"/>
          </w:tcPr>
          <w:p w14:paraId="55264409" w14:textId="77777777" w:rsidR="00C029BC" w:rsidRPr="00F6740E" w:rsidRDefault="00C029BC" w:rsidP="007F1B63">
            <w:pPr>
              <w:jc w:val="center"/>
              <w:rPr>
                <w:rFonts w:asciiTheme="minorHAnsi" w:hAnsiTheme="minorHAnsi" w:cstheme="minorHAnsi"/>
                <w:b/>
                <w:sz w:val="22"/>
                <w:szCs w:val="22"/>
              </w:rPr>
            </w:pPr>
            <w:r w:rsidRPr="00F6740E">
              <w:rPr>
                <w:rFonts w:asciiTheme="minorHAnsi" w:hAnsiTheme="minorHAnsi" w:cstheme="minorHAnsi"/>
                <w:b/>
                <w:sz w:val="22"/>
                <w:szCs w:val="22"/>
              </w:rPr>
              <w:t>Completed</w:t>
            </w:r>
          </w:p>
        </w:tc>
      </w:tr>
      <w:tr w:rsidR="00ED548D" w:rsidRPr="00F6740E" w14:paraId="3ACA0D9A" w14:textId="77777777" w:rsidTr="00AF0414">
        <w:tc>
          <w:tcPr>
            <w:tcW w:w="1342" w:type="dxa"/>
          </w:tcPr>
          <w:p w14:paraId="62C006B2" w14:textId="661CAAB6"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CIT 105 or OST 105</w:t>
            </w:r>
          </w:p>
        </w:tc>
        <w:tc>
          <w:tcPr>
            <w:tcW w:w="4357" w:type="dxa"/>
            <w:vAlign w:val="center"/>
          </w:tcPr>
          <w:p w14:paraId="0DA2E6FA" w14:textId="77777777" w:rsidR="001E4D9A" w:rsidRDefault="001E4D9A" w:rsidP="00ED548D">
            <w:pPr>
              <w:rPr>
                <w:rFonts w:asciiTheme="minorHAnsi" w:hAnsiTheme="minorHAnsi" w:cstheme="minorHAnsi"/>
                <w:sz w:val="22"/>
                <w:szCs w:val="22"/>
              </w:rPr>
            </w:pPr>
            <w:r>
              <w:rPr>
                <w:rFonts w:asciiTheme="minorHAnsi" w:hAnsiTheme="minorHAnsi" w:cstheme="minorHAnsi"/>
                <w:sz w:val="22"/>
                <w:szCs w:val="22"/>
              </w:rPr>
              <w:t xml:space="preserve">Introduction to Computing or </w:t>
            </w:r>
          </w:p>
          <w:p w14:paraId="7BCDBCF7" w14:textId="4984FB20" w:rsidR="00ED548D" w:rsidRPr="00F6740E" w:rsidRDefault="001E4D9A" w:rsidP="00ED548D">
            <w:pPr>
              <w:rPr>
                <w:rFonts w:asciiTheme="minorHAnsi" w:hAnsiTheme="minorHAnsi" w:cstheme="minorHAnsi"/>
                <w:sz w:val="22"/>
                <w:szCs w:val="22"/>
              </w:rPr>
            </w:pPr>
            <w:r>
              <w:rPr>
                <w:rFonts w:asciiTheme="minorHAnsi" w:hAnsiTheme="minorHAnsi" w:cstheme="minorHAnsi"/>
                <w:sz w:val="22"/>
                <w:szCs w:val="22"/>
              </w:rPr>
              <w:t>Introduction to Information Systems</w:t>
            </w:r>
          </w:p>
        </w:tc>
        <w:tc>
          <w:tcPr>
            <w:tcW w:w="892" w:type="dxa"/>
            <w:vAlign w:val="center"/>
          </w:tcPr>
          <w:p w14:paraId="1ED75BEC" w14:textId="1B36D099"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0-3</w:t>
            </w:r>
          </w:p>
        </w:tc>
        <w:tc>
          <w:tcPr>
            <w:tcW w:w="1443" w:type="dxa"/>
            <w:vAlign w:val="center"/>
          </w:tcPr>
          <w:p w14:paraId="46EE40E1" w14:textId="20ED437E"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BIS 101</w:t>
            </w:r>
          </w:p>
        </w:tc>
        <w:tc>
          <w:tcPr>
            <w:tcW w:w="1316" w:type="dxa"/>
          </w:tcPr>
          <w:p w14:paraId="3D3BD0E7" w14:textId="77777777" w:rsidR="00ED548D" w:rsidRPr="00F6740E" w:rsidRDefault="00ED548D" w:rsidP="00ED548D">
            <w:pPr>
              <w:jc w:val="center"/>
              <w:rPr>
                <w:rFonts w:asciiTheme="minorHAnsi" w:hAnsiTheme="minorHAnsi" w:cstheme="minorHAnsi"/>
                <w:sz w:val="22"/>
                <w:szCs w:val="22"/>
                <w:highlight w:val="yellow"/>
              </w:rPr>
            </w:pPr>
          </w:p>
        </w:tc>
      </w:tr>
      <w:tr w:rsidR="00ED548D" w:rsidRPr="00F6740E" w14:paraId="33444684" w14:textId="77777777" w:rsidTr="00AF0414">
        <w:tc>
          <w:tcPr>
            <w:tcW w:w="1342" w:type="dxa"/>
            <w:vAlign w:val="center"/>
          </w:tcPr>
          <w:p w14:paraId="7478A50F" w14:textId="4942FE4F"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HMS 101</w:t>
            </w:r>
          </w:p>
        </w:tc>
        <w:tc>
          <w:tcPr>
            <w:tcW w:w="4357" w:type="dxa"/>
            <w:vAlign w:val="center"/>
          </w:tcPr>
          <w:p w14:paraId="536121AA" w14:textId="2A22E5C2" w:rsidR="00ED548D" w:rsidRPr="00F6740E" w:rsidRDefault="00ED548D" w:rsidP="00C95148">
            <w:pPr>
              <w:rPr>
                <w:rFonts w:asciiTheme="minorHAnsi" w:hAnsiTheme="minorHAnsi" w:cstheme="minorHAnsi"/>
                <w:sz w:val="22"/>
                <w:szCs w:val="22"/>
              </w:rPr>
            </w:pPr>
            <w:r w:rsidRPr="00F6740E">
              <w:rPr>
                <w:rFonts w:asciiTheme="minorHAnsi" w:hAnsiTheme="minorHAnsi" w:cstheme="minorHAnsi"/>
                <w:sz w:val="22"/>
                <w:szCs w:val="22"/>
              </w:rPr>
              <w:t>Human Services Survey</w:t>
            </w:r>
          </w:p>
        </w:tc>
        <w:tc>
          <w:tcPr>
            <w:tcW w:w="892" w:type="dxa"/>
            <w:vAlign w:val="center"/>
          </w:tcPr>
          <w:p w14:paraId="50556247" w14:textId="17D4FAC7"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443" w:type="dxa"/>
            <w:vAlign w:val="center"/>
          </w:tcPr>
          <w:p w14:paraId="76A830BB" w14:textId="60A559B7"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HSR 100</w:t>
            </w:r>
          </w:p>
        </w:tc>
        <w:tc>
          <w:tcPr>
            <w:tcW w:w="1316" w:type="dxa"/>
          </w:tcPr>
          <w:p w14:paraId="2D626833" w14:textId="77777777" w:rsidR="00ED548D" w:rsidRPr="00F6740E" w:rsidRDefault="00ED548D" w:rsidP="00ED548D">
            <w:pPr>
              <w:jc w:val="center"/>
              <w:rPr>
                <w:rFonts w:asciiTheme="minorHAnsi" w:hAnsiTheme="minorHAnsi" w:cstheme="minorHAnsi"/>
                <w:sz w:val="22"/>
                <w:szCs w:val="22"/>
                <w:highlight w:val="yellow"/>
              </w:rPr>
            </w:pPr>
          </w:p>
        </w:tc>
      </w:tr>
      <w:tr w:rsidR="00ED548D" w:rsidRPr="00F6740E" w14:paraId="13A9C7BD" w14:textId="77777777" w:rsidTr="00AF0414">
        <w:tc>
          <w:tcPr>
            <w:tcW w:w="1342" w:type="dxa"/>
            <w:vAlign w:val="center"/>
          </w:tcPr>
          <w:p w14:paraId="5D52158F" w14:textId="426FAEE0"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HMS 102</w:t>
            </w:r>
          </w:p>
        </w:tc>
        <w:tc>
          <w:tcPr>
            <w:tcW w:w="4357" w:type="dxa"/>
            <w:vAlign w:val="center"/>
          </w:tcPr>
          <w:p w14:paraId="31120676" w14:textId="5194A8B5" w:rsidR="00ED548D" w:rsidRPr="00F6740E" w:rsidRDefault="00ED548D" w:rsidP="00C95148">
            <w:pPr>
              <w:rPr>
                <w:rFonts w:asciiTheme="minorHAnsi" w:hAnsiTheme="minorHAnsi" w:cstheme="minorHAnsi"/>
                <w:sz w:val="22"/>
                <w:szCs w:val="22"/>
              </w:rPr>
            </w:pPr>
            <w:r w:rsidRPr="00F6740E">
              <w:rPr>
                <w:rFonts w:asciiTheme="minorHAnsi" w:hAnsiTheme="minorHAnsi" w:cstheme="minorHAnsi"/>
                <w:sz w:val="22"/>
                <w:szCs w:val="22"/>
              </w:rPr>
              <w:t>Values of Human Services in a Contemporary Society</w:t>
            </w:r>
          </w:p>
        </w:tc>
        <w:tc>
          <w:tcPr>
            <w:tcW w:w="892" w:type="dxa"/>
            <w:vAlign w:val="center"/>
          </w:tcPr>
          <w:p w14:paraId="1B8EABD8" w14:textId="4F18FFB8"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443" w:type="dxa"/>
            <w:vAlign w:val="center"/>
          </w:tcPr>
          <w:p w14:paraId="4B63422D" w14:textId="0D171921"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HSR 300</w:t>
            </w:r>
          </w:p>
        </w:tc>
        <w:tc>
          <w:tcPr>
            <w:tcW w:w="1316" w:type="dxa"/>
          </w:tcPr>
          <w:p w14:paraId="39EEA7D7" w14:textId="77777777" w:rsidR="00ED548D" w:rsidRPr="00F6740E" w:rsidRDefault="00ED548D" w:rsidP="00ED548D">
            <w:pPr>
              <w:jc w:val="center"/>
              <w:rPr>
                <w:rFonts w:asciiTheme="minorHAnsi" w:hAnsiTheme="minorHAnsi" w:cstheme="minorHAnsi"/>
                <w:sz w:val="22"/>
                <w:szCs w:val="22"/>
                <w:highlight w:val="yellow"/>
              </w:rPr>
            </w:pPr>
          </w:p>
        </w:tc>
      </w:tr>
      <w:tr w:rsidR="00ED548D" w:rsidRPr="00F6740E" w14:paraId="419D8266" w14:textId="77777777" w:rsidTr="00AF0414">
        <w:tc>
          <w:tcPr>
            <w:tcW w:w="1342" w:type="dxa"/>
            <w:vAlign w:val="center"/>
          </w:tcPr>
          <w:p w14:paraId="73604EF6" w14:textId="4A2BADF3"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HMS 103</w:t>
            </w:r>
          </w:p>
        </w:tc>
        <w:tc>
          <w:tcPr>
            <w:tcW w:w="4357" w:type="dxa"/>
            <w:vAlign w:val="center"/>
          </w:tcPr>
          <w:p w14:paraId="50C22123" w14:textId="08BD2E81" w:rsidR="00ED548D" w:rsidRPr="00F6740E" w:rsidRDefault="00ED548D" w:rsidP="00C95148">
            <w:pPr>
              <w:rPr>
                <w:rFonts w:asciiTheme="minorHAnsi" w:hAnsiTheme="minorHAnsi" w:cstheme="minorHAnsi"/>
                <w:sz w:val="22"/>
                <w:szCs w:val="22"/>
              </w:rPr>
            </w:pPr>
            <w:r w:rsidRPr="00F6740E">
              <w:rPr>
                <w:rFonts w:asciiTheme="minorHAnsi" w:hAnsiTheme="minorHAnsi" w:cstheme="minorHAnsi"/>
                <w:sz w:val="22"/>
                <w:szCs w:val="22"/>
              </w:rPr>
              <w:t>Theories and Techniques in Human Services</w:t>
            </w:r>
          </w:p>
        </w:tc>
        <w:tc>
          <w:tcPr>
            <w:tcW w:w="892" w:type="dxa"/>
            <w:vAlign w:val="center"/>
          </w:tcPr>
          <w:p w14:paraId="427E199A" w14:textId="5CADBB91"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443" w:type="dxa"/>
            <w:vAlign w:val="center"/>
          </w:tcPr>
          <w:p w14:paraId="7AA8F345" w14:textId="10018611"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HSR 105</w:t>
            </w:r>
          </w:p>
        </w:tc>
        <w:tc>
          <w:tcPr>
            <w:tcW w:w="1316" w:type="dxa"/>
          </w:tcPr>
          <w:p w14:paraId="3E89A576" w14:textId="77777777" w:rsidR="00ED548D" w:rsidRPr="00F6740E" w:rsidRDefault="00ED548D" w:rsidP="00ED548D">
            <w:pPr>
              <w:jc w:val="center"/>
              <w:rPr>
                <w:rFonts w:asciiTheme="minorHAnsi" w:hAnsiTheme="minorHAnsi" w:cstheme="minorHAnsi"/>
                <w:sz w:val="22"/>
                <w:szCs w:val="22"/>
                <w:highlight w:val="yellow"/>
              </w:rPr>
            </w:pPr>
          </w:p>
        </w:tc>
      </w:tr>
      <w:tr w:rsidR="00ED548D" w:rsidRPr="00F6740E" w14:paraId="4389ECB6" w14:textId="77777777" w:rsidTr="00AF0414">
        <w:tc>
          <w:tcPr>
            <w:tcW w:w="1342" w:type="dxa"/>
            <w:vAlign w:val="center"/>
          </w:tcPr>
          <w:p w14:paraId="52A0576C" w14:textId="2580EC3B"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HMS 104</w:t>
            </w:r>
          </w:p>
        </w:tc>
        <w:tc>
          <w:tcPr>
            <w:tcW w:w="4357" w:type="dxa"/>
            <w:vAlign w:val="center"/>
          </w:tcPr>
          <w:p w14:paraId="6C46B84D" w14:textId="5DF353CC" w:rsidR="00ED548D" w:rsidRPr="00F6740E" w:rsidRDefault="00ED548D" w:rsidP="00C95148">
            <w:pPr>
              <w:rPr>
                <w:rFonts w:asciiTheme="minorHAnsi" w:hAnsiTheme="minorHAnsi" w:cstheme="minorHAnsi"/>
                <w:sz w:val="22"/>
                <w:szCs w:val="22"/>
              </w:rPr>
            </w:pPr>
            <w:r w:rsidRPr="00F6740E">
              <w:rPr>
                <w:rFonts w:asciiTheme="minorHAnsi" w:hAnsiTheme="minorHAnsi" w:cstheme="minorHAnsi"/>
                <w:sz w:val="22"/>
                <w:szCs w:val="22"/>
              </w:rPr>
              <w:t>Group Dynamics for Human Services</w:t>
            </w:r>
          </w:p>
        </w:tc>
        <w:tc>
          <w:tcPr>
            <w:tcW w:w="892" w:type="dxa"/>
            <w:vAlign w:val="center"/>
          </w:tcPr>
          <w:p w14:paraId="70195BA7" w14:textId="5AE29412"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443" w:type="dxa"/>
            <w:vAlign w:val="center"/>
          </w:tcPr>
          <w:p w14:paraId="17DE1546" w14:textId="41576402"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HSR 200T</w:t>
            </w:r>
          </w:p>
        </w:tc>
        <w:tc>
          <w:tcPr>
            <w:tcW w:w="1316" w:type="dxa"/>
          </w:tcPr>
          <w:p w14:paraId="3DE2DECB" w14:textId="77777777" w:rsidR="00ED548D" w:rsidRPr="00F6740E" w:rsidRDefault="00ED548D" w:rsidP="00ED548D">
            <w:pPr>
              <w:jc w:val="center"/>
              <w:rPr>
                <w:rFonts w:asciiTheme="minorHAnsi" w:hAnsiTheme="minorHAnsi" w:cstheme="minorHAnsi"/>
                <w:sz w:val="22"/>
                <w:szCs w:val="22"/>
                <w:highlight w:val="yellow"/>
              </w:rPr>
            </w:pPr>
          </w:p>
        </w:tc>
      </w:tr>
      <w:tr w:rsidR="00ED548D" w:rsidRPr="00F6740E" w14:paraId="76DA2C48" w14:textId="77777777" w:rsidTr="00AF0414">
        <w:tc>
          <w:tcPr>
            <w:tcW w:w="1342" w:type="dxa"/>
            <w:vAlign w:val="center"/>
          </w:tcPr>
          <w:p w14:paraId="1D4AC93A" w14:textId="50A48907"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HMS 251</w:t>
            </w:r>
          </w:p>
        </w:tc>
        <w:tc>
          <w:tcPr>
            <w:tcW w:w="4357" w:type="dxa"/>
            <w:vAlign w:val="center"/>
          </w:tcPr>
          <w:p w14:paraId="59167802" w14:textId="5329A563" w:rsidR="00ED548D" w:rsidRPr="00F6740E" w:rsidRDefault="00ED548D" w:rsidP="00C95148">
            <w:pPr>
              <w:rPr>
                <w:rFonts w:asciiTheme="minorHAnsi" w:hAnsiTheme="minorHAnsi" w:cstheme="minorHAnsi"/>
                <w:sz w:val="22"/>
                <w:szCs w:val="22"/>
              </w:rPr>
            </w:pPr>
            <w:r w:rsidRPr="00F6740E">
              <w:rPr>
                <w:rFonts w:asciiTheme="minorHAnsi" w:hAnsiTheme="minorHAnsi"/>
                <w:sz w:val="22"/>
                <w:szCs w:val="22"/>
              </w:rPr>
              <w:t>Clinical Practice in Human Services</w:t>
            </w:r>
          </w:p>
        </w:tc>
        <w:tc>
          <w:tcPr>
            <w:tcW w:w="892" w:type="dxa"/>
            <w:vAlign w:val="center"/>
          </w:tcPr>
          <w:p w14:paraId="4E06B892" w14:textId="7FBAAA9E"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443" w:type="dxa"/>
            <w:vAlign w:val="center"/>
          </w:tcPr>
          <w:p w14:paraId="72E39CB1" w14:textId="37305F91"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HSR 304</w:t>
            </w:r>
          </w:p>
        </w:tc>
        <w:tc>
          <w:tcPr>
            <w:tcW w:w="1316" w:type="dxa"/>
          </w:tcPr>
          <w:p w14:paraId="20FF2278" w14:textId="77777777" w:rsidR="00ED548D" w:rsidRPr="00F6740E" w:rsidRDefault="00ED548D" w:rsidP="00ED548D">
            <w:pPr>
              <w:jc w:val="center"/>
              <w:rPr>
                <w:rFonts w:asciiTheme="minorHAnsi" w:hAnsiTheme="minorHAnsi" w:cstheme="minorHAnsi"/>
                <w:sz w:val="22"/>
                <w:szCs w:val="22"/>
                <w:highlight w:val="yellow"/>
              </w:rPr>
            </w:pPr>
          </w:p>
        </w:tc>
      </w:tr>
      <w:tr w:rsidR="00ED548D" w:rsidRPr="00F6740E" w14:paraId="74EF5398" w14:textId="77777777" w:rsidTr="00AF0414">
        <w:tc>
          <w:tcPr>
            <w:tcW w:w="1342" w:type="dxa"/>
            <w:vAlign w:val="center"/>
          </w:tcPr>
          <w:p w14:paraId="2AE1CC6E" w14:textId="1DF26953" w:rsidR="00ED548D" w:rsidRPr="00F6740E" w:rsidRDefault="00C95148" w:rsidP="00ED548D">
            <w:pPr>
              <w:rPr>
                <w:rFonts w:asciiTheme="minorHAnsi" w:hAnsiTheme="minorHAnsi" w:cstheme="minorHAnsi"/>
                <w:sz w:val="22"/>
                <w:szCs w:val="22"/>
              </w:rPr>
            </w:pPr>
            <w:r w:rsidRPr="00F6740E">
              <w:rPr>
                <w:rFonts w:asciiTheme="minorHAnsi" w:hAnsiTheme="minorHAnsi" w:cstheme="minorHAnsi"/>
                <w:sz w:val="22"/>
                <w:szCs w:val="22"/>
              </w:rPr>
              <w:t>TBS XXX</w:t>
            </w:r>
          </w:p>
        </w:tc>
        <w:tc>
          <w:tcPr>
            <w:tcW w:w="4357" w:type="dxa"/>
            <w:vAlign w:val="center"/>
          </w:tcPr>
          <w:p w14:paraId="336C5E9F" w14:textId="7FB99E3B" w:rsidR="00ED548D" w:rsidRPr="00F6740E" w:rsidRDefault="00C95148" w:rsidP="001E4D9A">
            <w:pPr>
              <w:rPr>
                <w:rFonts w:asciiTheme="minorHAnsi" w:hAnsiTheme="minorHAnsi" w:cstheme="minorHAnsi"/>
                <w:sz w:val="22"/>
                <w:szCs w:val="22"/>
              </w:rPr>
            </w:pPr>
            <w:r w:rsidRPr="00F6740E">
              <w:rPr>
                <w:rFonts w:asciiTheme="minorHAnsi" w:hAnsiTheme="minorHAnsi" w:cstheme="minorHAnsi"/>
                <w:sz w:val="22"/>
                <w:szCs w:val="22"/>
              </w:rPr>
              <w:t xml:space="preserve">Technical </w:t>
            </w:r>
            <w:r w:rsidR="001E4D9A">
              <w:rPr>
                <w:rFonts w:asciiTheme="minorHAnsi" w:hAnsiTheme="minorHAnsi" w:cstheme="minorHAnsi"/>
                <w:sz w:val="22"/>
                <w:szCs w:val="22"/>
              </w:rPr>
              <w:t>Elective</w:t>
            </w:r>
          </w:p>
        </w:tc>
        <w:tc>
          <w:tcPr>
            <w:tcW w:w="892" w:type="dxa"/>
            <w:vAlign w:val="center"/>
          </w:tcPr>
          <w:p w14:paraId="5F76B840" w14:textId="21B9181C"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443" w:type="dxa"/>
            <w:vAlign w:val="center"/>
          </w:tcPr>
          <w:p w14:paraId="68875BD2" w14:textId="033A46D1" w:rsidR="00ED548D" w:rsidRPr="00F6740E" w:rsidRDefault="00C95148" w:rsidP="00ED548D">
            <w:pPr>
              <w:rPr>
                <w:rFonts w:asciiTheme="minorHAnsi" w:hAnsiTheme="minorHAnsi" w:cstheme="minorHAnsi"/>
                <w:sz w:val="22"/>
                <w:szCs w:val="22"/>
              </w:rPr>
            </w:pPr>
            <w:r w:rsidRPr="00F6740E">
              <w:rPr>
                <w:rFonts w:asciiTheme="minorHAnsi" w:hAnsiTheme="minorHAnsi" w:cstheme="minorHAnsi"/>
                <w:sz w:val="22"/>
                <w:szCs w:val="22"/>
              </w:rPr>
              <w:t>TBD XXX</w:t>
            </w:r>
          </w:p>
        </w:tc>
        <w:tc>
          <w:tcPr>
            <w:tcW w:w="1316" w:type="dxa"/>
          </w:tcPr>
          <w:p w14:paraId="2BDA68B3" w14:textId="77777777" w:rsidR="00ED548D" w:rsidRPr="00F6740E" w:rsidRDefault="00ED548D" w:rsidP="00ED548D">
            <w:pPr>
              <w:jc w:val="center"/>
              <w:rPr>
                <w:rFonts w:asciiTheme="minorHAnsi" w:hAnsiTheme="minorHAnsi" w:cstheme="minorHAnsi"/>
                <w:sz w:val="22"/>
                <w:szCs w:val="22"/>
                <w:highlight w:val="yellow"/>
              </w:rPr>
            </w:pPr>
          </w:p>
        </w:tc>
      </w:tr>
      <w:tr w:rsidR="00ED548D" w:rsidRPr="00F6740E" w14:paraId="5AC43C15" w14:textId="77777777" w:rsidTr="00AF0414">
        <w:tc>
          <w:tcPr>
            <w:tcW w:w="1342" w:type="dxa"/>
            <w:vAlign w:val="center"/>
          </w:tcPr>
          <w:p w14:paraId="1C66F3BE" w14:textId="12D8A8B4" w:rsidR="00ED548D" w:rsidRPr="00F6740E" w:rsidRDefault="00C95148" w:rsidP="00ED548D">
            <w:pPr>
              <w:rPr>
                <w:rFonts w:asciiTheme="minorHAnsi" w:hAnsiTheme="minorHAnsi" w:cstheme="minorHAnsi"/>
                <w:sz w:val="22"/>
                <w:szCs w:val="22"/>
              </w:rPr>
            </w:pPr>
            <w:r w:rsidRPr="00F6740E">
              <w:rPr>
                <w:rFonts w:asciiTheme="minorHAnsi" w:hAnsiTheme="minorHAnsi" w:cstheme="minorHAnsi"/>
                <w:sz w:val="22"/>
                <w:szCs w:val="22"/>
              </w:rPr>
              <w:t>TBS XXX</w:t>
            </w:r>
          </w:p>
        </w:tc>
        <w:tc>
          <w:tcPr>
            <w:tcW w:w="4357" w:type="dxa"/>
            <w:vAlign w:val="center"/>
          </w:tcPr>
          <w:p w14:paraId="34A18DE0" w14:textId="10129652" w:rsidR="00ED548D" w:rsidRPr="00F6740E" w:rsidRDefault="00ED548D" w:rsidP="001E4D9A">
            <w:pPr>
              <w:rPr>
                <w:rFonts w:asciiTheme="minorHAnsi" w:hAnsiTheme="minorHAnsi" w:cstheme="minorHAnsi"/>
                <w:sz w:val="22"/>
                <w:szCs w:val="22"/>
              </w:rPr>
            </w:pPr>
            <w:r w:rsidRPr="00F6740E">
              <w:rPr>
                <w:rFonts w:asciiTheme="minorHAnsi" w:hAnsiTheme="minorHAnsi" w:cstheme="minorHAnsi"/>
                <w:sz w:val="22"/>
                <w:szCs w:val="22"/>
              </w:rPr>
              <w:t xml:space="preserve">Technical </w:t>
            </w:r>
            <w:r w:rsidR="001E4D9A">
              <w:rPr>
                <w:rFonts w:asciiTheme="minorHAnsi" w:hAnsiTheme="minorHAnsi" w:cstheme="minorHAnsi"/>
                <w:sz w:val="22"/>
                <w:szCs w:val="22"/>
              </w:rPr>
              <w:t>Elective</w:t>
            </w:r>
          </w:p>
        </w:tc>
        <w:tc>
          <w:tcPr>
            <w:tcW w:w="892" w:type="dxa"/>
            <w:vAlign w:val="center"/>
          </w:tcPr>
          <w:p w14:paraId="34CC99A6" w14:textId="06540DA7"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443" w:type="dxa"/>
            <w:vAlign w:val="center"/>
          </w:tcPr>
          <w:p w14:paraId="282F55E4" w14:textId="7A894315" w:rsidR="00ED548D" w:rsidRPr="00F6740E" w:rsidRDefault="00C95148" w:rsidP="00ED548D">
            <w:pPr>
              <w:rPr>
                <w:rFonts w:asciiTheme="minorHAnsi" w:hAnsiTheme="minorHAnsi" w:cstheme="minorHAnsi"/>
                <w:sz w:val="22"/>
                <w:szCs w:val="22"/>
              </w:rPr>
            </w:pPr>
            <w:r w:rsidRPr="00F6740E">
              <w:rPr>
                <w:rFonts w:asciiTheme="minorHAnsi" w:hAnsiTheme="minorHAnsi" w:cstheme="minorHAnsi"/>
                <w:sz w:val="22"/>
                <w:szCs w:val="22"/>
              </w:rPr>
              <w:t>TBD XXX</w:t>
            </w:r>
          </w:p>
        </w:tc>
        <w:tc>
          <w:tcPr>
            <w:tcW w:w="1316" w:type="dxa"/>
          </w:tcPr>
          <w:p w14:paraId="3AFEC479" w14:textId="77777777" w:rsidR="00ED548D" w:rsidRPr="00F6740E" w:rsidRDefault="00ED548D" w:rsidP="00ED548D">
            <w:pPr>
              <w:jc w:val="center"/>
              <w:rPr>
                <w:rFonts w:asciiTheme="minorHAnsi" w:hAnsiTheme="minorHAnsi" w:cstheme="minorHAnsi"/>
                <w:sz w:val="22"/>
                <w:szCs w:val="22"/>
                <w:highlight w:val="yellow"/>
              </w:rPr>
            </w:pPr>
          </w:p>
        </w:tc>
      </w:tr>
      <w:tr w:rsidR="001E4D9A" w:rsidRPr="00F6740E" w14:paraId="713101D3" w14:textId="77777777" w:rsidTr="00AF0414">
        <w:tc>
          <w:tcPr>
            <w:tcW w:w="1342" w:type="dxa"/>
            <w:vAlign w:val="center"/>
          </w:tcPr>
          <w:p w14:paraId="01C5EAB8" w14:textId="459210A1" w:rsidR="001E4D9A" w:rsidRPr="00F6740E" w:rsidRDefault="001E4D9A" w:rsidP="00ED548D">
            <w:pPr>
              <w:rPr>
                <w:rFonts w:asciiTheme="minorHAnsi" w:hAnsiTheme="minorHAnsi" w:cstheme="minorHAnsi"/>
                <w:sz w:val="22"/>
                <w:szCs w:val="22"/>
              </w:rPr>
            </w:pPr>
            <w:r>
              <w:rPr>
                <w:rFonts w:asciiTheme="minorHAnsi" w:hAnsiTheme="minorHAnsi" w:cstheme="minorHAnsi"/>
                <w:sz w:val="22"/>
                <w:szCs w:val="22"/>
              </w:rPr>
              <w:t>BIO 121</w:t>
            </w:r>
          </w:p>
        </w:tc>
        <w:tc>
          <w:tcPr>
            <w:tcW w:w="4357" w:type="dxa"/>
            <w:vAlign w:val="center"/>
          </w:tcPr>
          <w:p w14:paraId="20CA3597" w14:textId="4F3265E8" w:rsidR="001E4D9A" w:rsidRPr="00F6740E" w:rsidRDefault="001E4D9A" w:rsidP="00C95148">
            <w:pPr>
              <w:rPr>
                <w:rFonts w:asciiTheme="minorHAnsi" w:hAnsiTheme="minorHAnsi" w:cstheme="minorHAnsi"/>
                <w:sz w:val="22"/>
                <w:szCs w:val="22"/>
              </w:rPr>
            </w:pPr>
            <w:r>
              <w:rPr>
                <w:rFonts w:asciiTheme="minorHAnsi" w:hAnsiTheme="minorHAnsi" w:cstheme="minorHAnsi"/>
                <w:sz w:val="22"/>
                <w:szCs w:val="22"/>
              </w:rPr>
              <w:t>Human Ecology Lab</w:t>
            </w:r>
            <w:r w:rsidR="009863B7">
              <w:rPr>
                <w:rFonts w:asciiTheme="minorHAnsi" w:hAnsiTheme="minorHAnsi" w:cstheme="minorHAnsi"/>
                <w:sz w:val="22"/>
                <w:szCs w:val="22"/>
              </w:rPr>
              <w:t xml:space="preserve"> (for Gen Ed certification)</w:t>
            </w:r>
          </w:p>
        </w:tc>
        <w:tc>
          <w:tcPr>
            <w:tcW w:w="892" w:type="dxa"/>
            <w:vAlign w:val="center"/>
          </w:tcPr>
          <w:p w14:paraId="0876A3CC" w14:textId="5F935E6A" w:rsidR="001E4D9A" w:rsidRPr="00F6740E" w:rsidRDefault="001E4D9A" w:rsidP="00ED548D">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vAlign w:val="center"/>
          </w:tcPr>
          <w:p w14:paraId="4A768D98" w14:textId="178477A8" w:rsidR="001E4D9A" w:rsidRPr="00F6740E" w:rsidRDefault="001E4D9A" w:rsidP="00ED548D">
            <w:pPr>
              <w:rPr>
                <w:rFonts w:asciiTheme="minorHAnsi" w:hAnsiTheme="minorHAnsi" w:cstheme="minorHAnsi"/>
                <w:sz w:val="22"/>
                <w:szCs w:val="22"/>
              </w:rPr>
            </w:pPr>
            <w:r>
              <w:rPr>
                <w:rFonts w:asciiTheme="minorHAnsi" w:hAnsiTheme="minorHAnsi" w:cstheme="minorHAnsi"/>
                <w:sz w:val="22"/>
                <w:szCs w:val="22"/>
              </w:rPr>
              <w:t>BLAB 100G</w:t>
            </w:r>
          </w:p>
        </w:tc>
        <w:tc>
          <w:tcPr>
            <w:tcW w:w="1316" w:type="dxa"/>
          </w:tcPr>
          <w:p w14:paraId="4122DACF" w14:textId="77777777" w:rsidR="001E4D9A" w:rsidRPr="00F6740E" w:rsidRDefault="001E4D9A" w:rsidP="00ED548D">
            <w:pPr>
              <w:jc w:val="center"/>
              <w:rPr>
                <w:rFonts w:asciiTheme="minorHAnsi" w:hAnsiTheme="minorHAnsi" w:cstheme="minorHAnsi"/>
                <w:sz w:val="22"/>
                <w:szCs w:val="22"/>
                <w:highlight w:val="yellow"/>
              </w:rPr>
            </w:pPr>
          </w:p>
        </w:tc>
      </w:tr>
      <w:tr w:rsidR="00ED548D" w:rsidRPr="00F6740E" w14:paraId="2E1B6C5F" w14:textId="77777777" w:rsidTr="00AF0414">
        <w:tc>
          <w:tcPr>
            <w:tcW w:w="1342" w:type="dxa"/>
            <w:vAlign w:val="center"/>
          </w:tcPr>
          <w:p w14:paraId="3541E193" w14:textId="4AC651ED"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TBS XXX</w:t>
            </w:r>
          </w:p>
        </w:tc>
        <w:tc>
          <w:tcPr>
            <w:tcW w:w="4357" w:type="dxa"/>
            <w:vAlign w:val="center"/>
          </w:tcPr>
          <w:p w14:paraId="3B77861D" w14:textId="4109A097" w:rsidR="00ED548D" w:rsidRPr="00F6740E" w:rsidRDefault="00ED548D" w:rsidP="00C95148">
            <w:pPr>
              <w:rPr>
                <w:rFonts w:asciiTheme="minorHAnsi" w:hAnsiTheme="minorHAnsi" w:cstheme="minorHAnsi"/>
                <w:sz w:val="22"/>
                <w:szCs w:val="22"/>
              </w:rPr>
            </w:pPr>
            <w:r w:rsidRPr="00F6740E">
              <w:rPr>
                <w:rFonts w:asciiTheme="minorHAnsi" w:hAnsiTheme="minorHAnsi" w:cstheme="minorHAnsi"/>
                <w:sz w:val="22"/>
                <w:szCs w:val="22"/>
              </w:rPr>
              <w:t>Elective: Heritage or Humanities Course</w:t>
            </w:r>
            <w:r w:rsidR="009863B7">
              <w:rPr>
                <w:rFonts w:asciiTheme="minorHAnsi" w:hAnsiTheme="minorHAnsi" w:cstheme="minorHAnsi"/>
                <w:sz w:val="22"/>
                <w:szCs w:val="22"/>
              </w:rPr>
              <w:t xml:space="preserve"> (for Gen Ed certification)</w:t>
            </w:r>
          </w:p>
        </w:tc>
        <w:tc>
          <w:tcPr>
            <w:tcW w:w="892" w:type="dxa"/>
            <w:vAlign w:val="center"/>
          </w:tcPr>
          <w:p w14:paraId="7360EBD6" w14:textId="3680BCF7"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443" w:type="dxa"/>
            <w:vAlign w:val="center"/>
          </w:tcPr>
          <w:p w14:paraId="684460C2" w14:textId="03DE2A9F"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TBD XXX</w:t>
            </w:r>
          </w:p>
        </w:tc>
        <w:tc>
          <w:tcPr>
            <w:tcW w:w="1316" w:type="dxa"/>
          </w:tcPr>
          <w:p w14:paraId="2240E199" w14:textId="77777777" w:rsidR="00ED548D" w:rsidRPr="00F6740E" w:rsidRDefault="00ED548D" w:rsidP="00ED548D">
            <w:pPr>
              <w:jc w:val="center"/>
              <w:rPr>
                <w:rFonts w:asciiTheme="minorHAnsi" w:hAnsiTheme="minorHAnsi" w:cstheme="minorHAnsi"/>
                <w:sz w:val="22"/>
                <w:szCs w:val="22"/>
                <w:highlight w:val="yellow"/>
              </w:rPr>
            </w:pPr>
          </w:p>
        </w:tc>
      </w:tr>
      <w:tr w:rsidR="00ED548D" w:rsidRPr="00F6740E" w14:paraId="7D782F40" w14:textId="77777777" w:rsidTr="00AF0414">
        <w:tc>
          <w:tcPr>
            <w:tcW w:w="1342" w:type="dxa"/>
            <w:vAlign w:val="center"/>
          </w:tcPr>
          <w:p w14:paraId="6D193E6B" w14:textId="7D15D5E6"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TBS XXX</w:t>
            </w:r>
          </w:p>
        </w:tc>
        <w:tc>
          <w:tcPr>
            <w:tcW w:w="4357" w:type="dxa"/>
            <w:vAlign w:val="center"/>
          </w:tcPr>
          <w:p w14:paraId="7C7C7AC4" w14:textId="67CA0918" w:rsidR="00ED548D" w:rsidRPr="00F6740E" w:rsidRDefault="00ED548D" w:rsidP="000572D6">
            <w:pPr>
              <w:rPr>
                <w:rFonts w:asciiTheme="minorHAnsi" w:hAnsiTheme="minorHAnsi" w:cstheme="minorHAnsi"/>
                <w:sz w:val="22"/>
                <w:szCs w:val="22"/>
              </w:rPr>
            </w:pPr>
            <w:r w:rsidRPr="00F6740E">
              <w:rPr>
                <w:rFonts w:asciiTheme="minorHAnsi" w:hAnsiTheme="minorHAnsi" w:cstheme="minorHAnsi"/>
                <w:sz w:val="22"/>
                <w:szCs w:val="22"/>
              </w:rPr>
              <w:t>Elective: Natural Sc</w:t>
            </w:r>
            <w:r w:rsidR="000572D6">
              <w:rPr>
                <w:rFonts w:asciiTheme="minorHAnsi" w:hAnsiTheme="minorHAnsi" w:cstheme="minorHAnsi"/>
                <w:sz w:val="22"/>
                <w:szCs w:val="22"/>
              </w:rPr>
              <w:t>ience or Quantitative Reasoning</w:t>
            </w:r>
            <w:r w:rsidR="009863B7">
              <w:rPr>
                <w:rFonts w:asciiTheme="minorHAnsi" w:hAnsiTheme="minorHAnsi" w:cstheme="minorHAnsi"/>
                <w:sz w:val="22"/>
                <w:szCs w:val="22"/>
              </w:rPr>
              <w:t xml:space="preserve"> (for Gen Ed certification)</w:t>
            </w:r>
          </w:p>
        </w:tc>
        <w:tc>
          <w:tcPr>
            <w:tcW w:w="892" w:type="dxa"/>
            <w:vAlign w:val="center"/>
          </w:tcPr>
          <w:p w14:paraId="4E7EA09F" w14:textId="43807E5E"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443" w:type="dxa"/>
            <w:vAlign w:val="center"/>
          </w:tcPr>
          <w:p w14:paraId="6AE4D17F" w14:textId="337CA3EE"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TBD XXX</w:t>
            </w:r>
          </w:p>
        </w:tc>
        <w:tc>
          <w:tcPr>
            <w:tcW w:w="1316" w:type="dxa"/>
          </w:tcPr>
          <w:p w14:paraId="6745D7E4" w14:textId="77777777" w:rsidR="00ED548D" w:rsidRPr="00F6740E" w:rsidRDefault="00ED548D" w:rsidP="00ED548D">
            <w:pPr>
              <w:jc w:val="center"/>
              <w:rPr>
                <w:rFonts w:asciiTheme="minorHAnsi" w:hAnsiTheme="minorHAnsi" w:cstheme="minorHAnsi"/>
                <w:sz w:val="22"/>
                <w:szCs w:val="22"/>
                <w:highlight w:val="yellow"/>
              </w:rPr>
            </w:pPr>
          </w:p>
        </w:tc>
      </w:tr>
      <w:tr w:rsidR="00ED548D" w:rsidRPr="00F6740E" w14:paraId="4C40BEC1" w14:textId="77777777" w:rsidTr="00AF0414">
        <w:tc>
          <w:tcPr>
            <w:tcW w:w="1342" w:type="dxa"/>
            <w:vAlign w:val="center"/>
          </w:tcPr>
          <w:p w14:paraId="06B999E6" w14:textId="4FA9BBC0"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TBS XXX</w:t>
            </w:r>
          </w:p>
        </w:tc>
        <w:tc>
          <w:tcPr>
            <w:tcW w:w="4357" w:type="dxa"/>
            <w:vAlign w:val="center"/>
          </w:tcPr>
          <w:p w14:paraId="5F4A2A4B" w14:textId="77777777" w:rsidR="003600FB" w:rsidRDefault="00ED548D" w:rsidP="00C95148">
            <w:pPr>
              <w:rPr>
                <w:rFonts w:asciiTheme="minorHAnsi" w:hAnsiTheme="minorHAnsi" w:cstheme="minorHAnsi"/>
                <w:sz w:val="22"/>
                <w:szCs w:val="22"/>
              </w:rPr>
            </w:pPr>
            <w:r w:rsidRPr="00F6740E">
              <w:rPr>
                <w:rFonts w:asciiTheme="minorHAnsi" w:hAnsiTheme="minorHAnsi" w:cstheme="minorHAnsi"/>
                <w:sz w:val="22"/>
                <w:szCs w:val="22"/>
              </w:rPr>
              <w:t>Elective: NKU Course</w:t>
            </w:r>
            <w:r w:rsidR="003600FB">
              <w:rPr>
                <w:rFonts w:asciiTheme="minorHAnsi" w:hAnsiTheme="minorHAnsi" w:cstheme="minorHAnsi"/>
                <w:sz w:val="22"/>
                <w:szCs w:val="22"/>
              </w:rPr>
              <w:t xml:space="preserve"> or </w:t>
            </w:r>
          </w:p>
          <w:p w14:paraId="1951B28C" w14:textId="1B31C473" w:rsidR="00ED548D" w:rsidRPr="00F6740E" w:rsidRDefault="003600FB" w:rsidP="00C95148">
            <w:pPr>
              <w:rPr>
                <w:rFonts w:asciiTheme="minorHAnsi" w:hAnsiTheme="minorHAnsi" w:cstheme="minorHAnsi"/>
                <w:sz w:val="22"/>
                <w:szCs w:val="22"/>
              </w:rPr>
            </w:pPr>
            <w:r>
              <w:rPr>
                <w:rFonts w:asciiTheme="minorHAnsi" w:hAnsiTheme="minorHAnsi" w:cstheme="minorHAnsi"/>
                <w:sz w:val="22"/>
                <w:szCs w:val="22"/>
              </w:rPr>
              <w:t>PSY 230 Psychosocial Aspects of Death and Dying</w:t>
            </w:r>
          </w:p>
        </w:tc>
        <w:tc>
          <w:tcPr>
            <w:tcW w:w="892" w:type="dxa"/>
            <w:vAlign w:val="center"/>
          </w:tcPr>
          <w:p w14:paraId="6E3B5BDB" w14:textId="0679F0AE" w:rsidR="00ED548D" w:rsidRPr="00F6740E" w:rsidRDefault="00ED548D" w:rsidP="00ED548D">
            <w:pPr>
              <w:jc w:val="center"/>
              <w:rPr>
                <w:rFonts w:asciiTheme="minorHAnsi" w:hAnsiTheme="minorHAnsi" w:cstheme="minorHAnsi"/>
                <w:sz w:val="22"/>
                <w:szCs w:val="22"/>
              </w:rPr>
            </w:pPr>
            <w:r w:rsidRPr="00F6740E">
              <w:rPr>
                <w:rFonts w:asciiTheme="minorHAnsi" w:hAnsiTheme="minorHAnsi" w:cstheme="minorHAnsi"/>
                <w:sz w:val="22"/>
                <w:szCs w:val="22"/>
              </w:rPr>
              <w:t>3</w:t>
            </w:r>
          </w:p>
        </w:tc>
        <w:tc>
          <w:tcPr>
            <w:tcW w:w="1443" w:type="dxa"/>
            <w:vAlign w:val="center"/>
          </w:tcPr>
          <w:p w14:paraId="763FC6D5" w14:textId="0F12ED53" w:rsidR="00ED548D" w:rsidRPr="00F6740E" w:rsidRDefault="00ED548D" w:rsidP="00ED548D">
            <w:pPr>
              <w:rPr>
                <w:rFonts w:asciiTheme="minorHAnsi" w:hAnsiTheme="minorHAnsi" w:cstheme="minorHAnsi"/>
                <w:sz w:val="22"/>
                <w:szCs w:val="22"/>
              </w:rPr>
            </w:pPr>
            <w:r w:rsidRPr="00F6740E">
              <w:rPr>
                <w:rFonts w:asciiTheme="minorHAnsi" w:hAnsiTheme="minorHAnsi" w:cstheme="minorHAnsi"/>
                <w:sz w:val="22"/>
                <w:szCs w:val="22"/>
              </w:rPr>
              <w:t>TBS XXX</w:t>
            </w:r>
          </w:p>
        </w:tc>
        <w:tc>
          <w:tcPr>
            <w:tcW w:w="1316" w:type="dxa"/>
          </w:tcPr>
          <w:p w14:paraId="07BBD756" w14:textId="77777777" w:rsidR="00ED548D" w:rsidRPr="00F6740E" w:rsidRDefault="00ED548D" w:rsidP="00ED548D">
            <w:pPr>
              <w:jc w:val="center"/>
              <w:rPr>
                <w:rFonts w:asciiTheme="minorHAnsi" w:hAnsiTheme="minorHAnsi" w:cstheme="minorHAnsi"/>
                <w:sz w:val="22"/>
                <w:szCs w:val="22"/>
                <w:highlight w:val="yellow"/>
              </w:rPr>
            </w:pPr>
          </w:p>
        </w:tc>
      </w:tr>
      <w:tr w:rsidR="00ED548D" w:rsidRPr="00F6740E" w14:paraId="0369B846" w14:textId="77777777" w:rsidTr="00AF0414">
        <w:trPr>
          <w:trHeight w:val="305"/>
        </w:trPr>
        <w:tc>
          <w:tcPr>
            <w:tcW w:w="1342" w:type="dxa"/>
            <w:vAlign w:val="center"/>
          </w:tcPr>
          <w:p w14:paraId="43BA8C36" w14:textId="77777777" w:rsidR="00ED548D" w:rsidRPr="00F6740E" w:rsidRDefault="00ED548D" w:rsidP="00ED548D">
            <w:pPr>
              <w:rPr>
                <w:rFonts w:asciiTheme="minorHAnsi" w:hAnsiTheme="minorHAnsi" w:cstheme="minorHAnsi"/>
                <w:sz w:val="22"/>
                <w:szCs w:val="22"/>
              </w:rPr>
            </w:pPr>
          </w:p>
        </w:tc>
        <w:tc>
          <w:tcPr>
            <w:tcW w:w="4357" w:type="dxa"/>
            <w:vAlign w:val="center"/>
          </w:tcPr>
          <w:p w14:paraId="66A1C690" w14:textId="77777777" w:rsidR="00ED548D" w:rsidRPr="00F6740E" w:rsidRDefault="00ED548D" w:rsidP="00ED548D">
            <w:pPr>
              <w:jc w:val="right"/>
              <w:rPr>
                <w:rFonts w:asciiTheme="minorHAnsi" w:hAnsiTheme="minorHAnsi" w:cstheme="minorHAnsi"/>
                <w:sz w:val="22"/>
                <w:szCs w:val="22"/>
              </w:rPr>
            </w:pPr>
            <w:r w:rsidRPr="00F6740E">
              <w:rPr>
                <w:rFonts w:asciiTheme="minorHAnsi" w:hAnsiTheme="minorHAnsi" w:cstheme="minorHAnsi"/>
                <w:b/>
                <w:sz w:val="22"/>
                <w:szCs w:val="22"/>
              </w:rPr>
              <w:t>Subtotal AAS Requirement Courses</w:t>
            </w:r>
          </w:p>
        </w:tc>
        <w:tc>
          <w:tcPr>
            <w:tcW w:w="892" w:type="dxa"/>
            <w:vAlign w:val="center"/>
          </w:tcPr>
          <w:p w14:paraId="674B5F12" w14:textId="727F57BA" w:rsidR="00ED548D" w:rsidRPr="00F6740E" w:rsidRDefault="00ED548D" w:rsidP="00ED548D">
            <w:pPr>
              <w:jc w:val="center"/>
              <w:rPr>
                <w:rFonts w:asciiTheme="minorHAnsi" w:hAnsiTheme="minorHAnsi" w:cstheme="minorHAnsi"/>
                <w:b/>
                <w:sz w:val="22"/>
                <w:szCs w:val="22"/>
              </w:rPr>
            </w:pPr>
            <w:r w:rsidRPr="00F6740E">
              <w:rPr>
                <w:rFonts w:asciiTheme="minorHAnsi" w:hAnsiTheme="minorHAnsi" w:cstheme="minorHAnsi"/>
                <w:b/>
                <w:sz w:val="22"/>
                <w:szCs w:val="22"/>
              </w:rPr>
              <w:t>33</w:t>
            </w:r>
          </w:p>
        </w:tc>
        <w:tc>
          <w:tcPr>
            <w:tcW w:w="1443" w:type="dxa"/>
            <w:shd w:val="clear" w:color="auto" w:fill="auto"/>
            <w:vAlign w:val="center"/>
          </w:tcPr>
          <w:p w14:paraId="518B30CC" w14:textId="77777777" w:rsidR="00ED548D" w:rsidRPr="00F6740E" w:rsidRDefault="00ED548D" w:rsidP="00ED548D">
            <w:pPr>
              <w:rPr>
                <w:rFonts w:asciiTheme="minorHAnsi" w:hAnsiTheme="minorHAnsi" w:cstheme="minorHAnsi"/>
                <w:sz w:val="22"/>
                <w:szCs w:val="22"/>
              </w:rPr>
            </w:pPr>
          </w:p>
        </w:tc>
        <w:tc>
          <w:tcPr>
            <w:tcW w:w="1316" w:type="dxa"/>
          </w:tcPr>
          <w:p w14:paraId="63DBD43B" w14:textId="77777777" w:rsidR="00ED548D" w:rsidRPr="00F6740E" w:rsidRDefault="00ED548D" w:rsidP="00ED548D">
            <w:pPr>
              <w:rPr>
                <w:rFonts w:asciiTheme="minorHAnsi" w:hAnsiTheme="minorHAnsi" w:cstheme="minorHAnsi"/>
                <w:color w:val="FF0000"/>
                <w:sz w:val="22"/>
                <w:szCs w:val="22"/>
              </w:rPr>
            </w:pPr>
          </w:p>
        </w:tc>
      </w:tr>
      <w:tr w:rsidR="00ED548D" w:rsidRPr="00F6740E" w14:paraId="1F0CB736" w14:textId="77777777" w:rsidTr="00AF0414">
        <w:trPr>
          <w:trHeight w:val="305"/>
        </w:trPr>
        <w:tc>
          <w:tcPr>
            <w:tcW w:w="1342" w:type="dxa"/>
            <w:vAlign w:val="center"/>
          </w:tcPr>
          <w:p w14:paraId="0F5D8FFF" w14:textId="77777777" w:rsidR="00ED548D" w:rsidRPr="00F6740E" w:rsidRDefault="00ED548D" w:rsidP="00ED548D">
            <w:pPr>
              <w:rPr>
                <w:rFonts w:asciiTheme="minorHAnsi" w:hAnsiTheme="minorHAnsi" w:cstheme="minorHAnsi"/>
                <w:sz w:val="22"/>
                <w:szCs w:val="22"/>
              </w:rPr>
            </w:pPr>
          </w:p>
        </w:tc>
        <w:tc>
          <w:tcPr>
            <w:tcW w:w="4357" w:type="dxa"/>
            <w:vAlign w:val="center"/>
          </w:tcPr>
          <w:p w14:paraId="1369DC11" w14:textId="048AFCE3" w:rsidR="00ED548D" w:rsidRPr="00F6740E" w:rsidRDefault="00ED548D" w:rsidP="00ED548D">
            <w:pPr>
              <w:jc w:val="right"/>
              <w:rPr>
                <w:rFonts w:asciiTheme="minorHAnsi" w:hAnsiTheme="minorHAnsi" w:cstheme="minorHAnsi"/>
                <w:b/>
                <w:sz w:val="22"/>
                <w:szCs w:val="22"/>
              </w:rPr>
            </w:pPr>
            <w:r w:rsidRPr="00F6740E">
              <w:rPr>
                <w:rFonts w:asciiTheme="minorHAnsi" w:hAnsiTheme="minorHAnsi" w:cstheme="minorHAnsi"/>
                <w:b/>
                <w:sz w:val="22"/>
                <w:szCs w:val="22"/>
              </w:rPr>
              <w:t>TOTAL Associate Degree Hours</w:t>
            </w:r>
          </w:p>
        </w:tc>
        <w:tc>
          <w:tcPr>
            <w:tcW w:w="892" w:type="dxa"/>
            <w:vAlign w:val="center"/>
          </w:tcPr>
          <w:p w14:paraId="5F2C3504" w14:textId="74DC8B26" w:rsidR="00ED548D" w:rsidRPr="00F6740E" w:rsidRDefault="00ED548D" w:rsidP="00ED548D">
            <w:pPr>
              <w:jc w:val="center"/>
              <w:rPr>
                <w:rFonts w:asciiTheme="minorHAnsi" w:hAnsiTheme="minorHAnsi" w:cstheme="minorHAnsi"/>
                <w:b/>
                <w:sz w:val="22"/>
                <w:szCs w:val="22"/>
              </w:rPr>
            </w:pPr>
            <w:r w:rsidRPr="00F6740E">
              <w:rPr>
                <w:rFonts w:asciiTheme="minorHAnsi" w:hAnsiTheme="minorHAnsi" w:cstheme="minorHAnsi"/>
                <w:b/>
                <w:sz w:val="22"/>
                <w:szCs w:val="22"/>
              </w:rPr>
              <w:t>61</w:t>
            </w:r>
          </w:p>
        </w:tc>
        <w:tc>
          <w:tcPr>
            <w:tcW w:w="1443" w:type="dxa"/>
            <w:shd w:val="clear" w:color="auto" w:fill="auto"/>
            <w:vAlign w:val="center"/>
          </w:tcPr>
          <w:p w14:paraId="3DFAC72D" w14:textId="77777777" w:rsidR="00ED548D" w:rsidRPr="00F6740E" w:rsidRDefault="00ED548D" w:rsidP="00ED548D">
            <w:pPr>
              <w:rPr>
                <w:rFonts w:asciiTheme="minorHAnsi" w:hAnsiTheme="minorHAnsi" w:cstheme="minorHAnsi"/>
                <w:sz w:val="22"/>
                <w:szCs w:val="22"/>
              </w:rPr>
            </w:pPr>
          </w:p>
        </w:tc>
        <w:tc>
          <w:tcPr>
            <w:tcW w:w="1316" w:type="dxa"/>
          </w:tcPr>
          <w:p w14:paraId="58B7D254" w14:textId="77777777" w:rsidR="00ED548D" w:rsidRPr="00F6740E" w:rsidRDefault="00ED548D" w:rsidP="00ED548D">
            <w:pPr>
              <w:rPr>
                <w:rFonts w:asciiTheme="minorHAnsi" w:hAnsiTheme="minorHAnsi" w:cstheme="minorHAnsi"/>
                <w:color w:val="FF0000"/>
                <w:sz w:val="22"/>
                <w:szCs w:val="22"/>
              </w:rPr>
            </w:pPr>
          </w:p>
        </w:tc>
      </w:tr>
    </w:tbl>
    <w:p w14:paraId="68EDCA8A" w14:textId="217F149E" w:rsidR="00146BBA" w:rsidRDefault="009D57D0" w:rsidP="006D2CDA">
      <w:pPr>
        <w:rPr>
          <w:rFonts w:asciiTheme="minorHAnsi" w:hAnsiTheme="minorHAnsi" w:cstheme="minorHAnsi"/>
          <w:sz w:val="22"/>
          <w:szCs w:val="22"/>
        </w:rPr>
      </w:pPr>
      <w:r w:rsidRPr="00F6740E">
        <w:rPr>
          <w:rFonts w:asciiTheme="minorHAnsi" w:hAnsiTheme="minorHAnsi" w:cstheme="minorHAnsi"/>
          <w:sz w:val="22"/>
          <w:szCs w:val="22"/>
        </w:rPr>
        <w:t>Students must demonstrate digital literacy skills, either through completing a course or passing a test.</w:t>
      </w:r>
    </w:p>
    <w:p w14:paraId="2346AFBE" w14:textId="35D53824" w:rsidR="004C00D7" w:rsidRDefault="004C00D7" w:rsidP="006D2CDA">
      <w:pPr>
        <w:rPr>
          <w:rFonts w:asciiTheme="minorHAnsi" w:hAnsiTheme="minorHAnsi" w:cstheme="minorHAnsi"/>
          <w:sz w:val="22"/>
          <w:szCs w:val="22"/>
        </w:rPr>
      </w:pPr>
    </w:p>
    <w:p w14:paraId="4FD78FB9" w14:textId="1F2ABAA4" w:rsidR="004C00D7" w:rsidRPr="00F6740E" w:rsidRDefault="004C00D7" w:rsidP="006D2CDA">
      <w:pPr>
        <w:rPr>
          <w:rFonts w:asciiTheme="minorHAnsi" w:hAnsiTheme="minorHAnsi" w:cstheme="minorHAnsi"/>
          <w:sz w:val="22"/>
          <w:szCs w:val="22"/>
        </w:rPr>
      </w:pPr>
      <w:r>
        <w:rPr>
          <w:rFonts w:asciiTheme="minorHAnsi" w:hAnsiTheme="minorHAnsi" w:cstheme="minorHAnsi"/>
          <w:sz w:val="22"/>
          <w:szCs w:val="22"/>
        </w:rPr>
        <w:t>The heritage/humanities elective in Category 2 is dependent upon which category SWK 106 fulfills in Category 1. Each student needs one heritage and one humanities course.</w:t>
      </w:r>
    </w:p>
    <w:p w14:paraId="1C02904C" w14:textId="77777777" w:rsidR="00146BBA" w:rsidRPr="00F6740E" w:rsidRDefault="00146BBA">
      <w:pPr>
        <w:spacing w:after="160" w:line="259" w:lineRule="auto"/>
        <w:rPr>
          <w:rFonts w:asciiTheme="minorHAnsi" w:hAnsiTheme="minorHAnsi" w:cstheme="minorHAnsi"/>
          <w:sz w:val="22"/>
          <w:szCs w:val="22"/>
        </w:rPr>
      </w:pPr>
      <w:r w:rsidRPr="00F6740E">
        <w:rPr>
          <w:rFonts w:asciiTheme="minorHAnsi" w:hAnsiTheme="minorHAnsi" w:cstheme="minorHAnsi"/>
          <w:sz w:val="22"/>
          <w:szCs w:val="22"/>
        </w:rPr>
        <w:br w:type="page"/>
      </w:r>
    </w:p>
    <w:p w14:paraId="45EC2292" w14:textId="724C7F57" w:rsidR="00241240" w:rsidRPr="00F6740E" w:rsidRDefault="00146BBA" w:rsidP="00C95148">
      <w:pPr>
        <w:pStyle w:val="Heading3"/>
        <w:rPr>
          <w:rFonts w:asciiTheme="minorHAnsi" w:hAnsiTheme="minorHAnsi"/>
          <w:szCs w:val="22"/>
        </w:rPr>
      </w:pPr>
      <w:r w:rsidRPr="00F6740E">
        <w:rPr>
          <w:rFonts w:asciiTheme="minorHAnsi" w:hAnsiTheme="minorHAnsi"/>
          <w:szCs w:val="22"/>
        </w:rPr>
        <w:lastRenderedPageBreak/>
        <w:t>Northern Kentucky University</w:t>
      </w:r>
    </w:p>
    <w:p w14:paraId="69D0F4D6" w14:textId="3525AF15" w:rsidR="00C37604" w:rsidRPr="00F6740E" w:rsidRDefault="00C37604" w:rsidP="00C37604">
      <w:pPr>
        <w:rPr>
          <w:rFonts w:asciiTheme="minorHAnsi" w:hAnsiTheme="minorHAnsi"/>
          <w:sz w:val="22"/>
          <w:szCs w:val="22"/>
        </w:rPr>
      </w:pPr>
    </w:p>
    <w:p w14:paraId="16681B05" w14:textId="0D04A1AE" w:rsidR="00AF0414" w:rsidRPr="00F6740E" w:rsidRDefault="00146BBA" w:rsidP="001E4D9A">
      <w:pPr>
        <w:pStyle w:val="Heading4"/>
        <w:rPr>
          <w:rFonts w:asciiTheme="minorHAnsi" w:hAnsiTheme="minorHAnsi"/>
          <w:sz w:val="22"/>
          <w:szCs w:val="22"/>
        </w:rPr>
      </w:pPr>
      <w:r w:rsidRPr="00F6740E">
        <w:rPr>
          <w:rFonts w:asciiTheme="minorHAnsi" w:hAnsiTheme="minorHAnsi"/>
          <w:sz w:val="22"/>
          <w:szCs w:val="22"/>
        </w:rPr>
        <w:t xml:space="preserve">Category </w:t>
      </w:r>
      <w:r w:rsidR="00C95148" w:rsidRPr="00F6740E">
        <w:rPr>
          <w:rFonts w:asciiTheme="minorHAnsi" w:hAnsiTheme="minorHAnsi"/>
          <w:sz w:val="22"/>
          <w:szCs w:val="22"/>
        </w:rPr>
        <w:t>3</w:t>
      </w:r>
      <w:r w:rsidRPr="00F6740E">
        <w:rPr>
          <w:rFonts w:asciiTheme="minorHAnsi" w:hAnsiTheme="minorHAnsi"/>
          <w:sz w:val="22"/>
          <w:szCs w:val="22"/>
        </w:rPr>
        <w:t xml:space="preserve">: </w:t>
      </w:r>
      <w:r w:rsidR="002327CA" w:rsidRPr="00F6740E">
        <w:rPr>
          <w:rFonts w:asciiTheme="minorHAnsi" w:hAnsiTheme="minorHAnsi"/>
          <w:sz w:val="22"/>
          <w:szCs w:val="22"/>
        </w:rPr>
        <w:t xml:space="preserve">Major Requirements for </w:t>
      </w:r>
      <w:r w:rsidR="00C95148" w:rsidRPr="00F6740E">
        <w:rPr>
          <w:rFonts w:asciiTheme="minorHAnsi" w:hAnsiTheme="minorHAnsi"/>
          <w:sz w:val="22"/>
          <w:szCs w:val="22"/>
        </w:rPr>
        <w:t>Bachelor of Science in Human Services &amp; Addictions</w:t>
      </w:r>
    </w:p>
    <w:tbl>
      <w:tblPr>
        <w:tblStyle w:val="TableGrid"/>
        <w:tblW w:w="0" w:type="auto"/>
        <w:tblInd w:w="0" w:type="dxa"/>
        <w:tblLayout w:type="fixed"/>
        <w:tblLook w:val="04A0" w:firstRow="1" w:lastRow="0" w:firstColumn="1" w:lastColumn="0" w:noHBand="0" w:noVBand="1"/>
        <w:tblCaption w:val="Category 3: Major Requirements at NKU"/>
        <w:tblDescription w:val="Category 3: Major Requirements at NKU"/>
      </w:tblPr>
      <w:tblGrid>
        <w:gridCol w:w="1435"/>
        <w:gridCol w:w="4410"/>
        <w:gridCol w:w="900"/>
        <w:gridCol w:w="1350"/>
        <w:gridCol w:w="1255"/>
      </w:tblGrid>
      <w:tr w:rsidR="002327CA" w:rsidRPr="00F6740E" w14:paraId="68F24EFE" w14:textId="77777777" w:rsidTr="0017553E">
        <w:trPr>
          <w:trHeight w:val="575"/>
          <w:tblHeader/>
        </w:trPr>
        <w:tc>
          <w:tcPr>
            <w:tcW w:w="1435" w:type="dxa"/>
            <w:shd w:val="clear" w:color="auto" w:fill="F2F2F2" w:themeFill="background1" w:themeFillShade="F2"/>
            <w:vAlign w:val="center"/>
          </w:tcPr>
          <w:p w14:paraId="0BEA5DCD" w14:textId="77777777" w:rsidR="00C37604" w:rsidRPr="00F6740E" w:rsidRDefault="00C37604" w:rsidP="00C37604">
            <w:pPr>
              <w:jc w:val="center"/>
              <w:rPr>
                <w:rFonts w:asciiTheme="minorHAnsi" w:hAnsiTheme="minorHAnsi"/>
                <w:b/>
                <w:sz w:val="22"/>
                <w:szCs w:val="22"/>
              </w:rPr>
            </w:pPr>
            <w:r w:rsidRPr="00F6740E">
              <w:rPr>
                <w:rFonts w:asciiTheme="minorHAnsi" w:hAnsiTheme="minorHAnsi"/>
                <w:b/>
                <w:sz w:val="22"/>
                <w:szCs w:val="22"/>
              </w:rPr>
              <w:t>NKU</w:t>
            </w:r>
          </w:p>
          <w:p w14:paraId="72E6A310" w14:textId="391D358C" w:rsidR="002327CA" w:rsidRPr="00F6740E" w:rsidRDefault="00C37604" w:rsidP="00C37604">
            <w:pPr>
              <w:jc w:val="center"/>
              <w:rPr>
                <w:rFonts w:asciiTheme="minorHAnsi" w:hAnsiTheme="minorHAnsi"/>
                <w:b/>
                <w:sz w:val="22"/>
                <w:szCs w:val="22"/>
              </w:rPr>
            </w:pPr>
            <w:r w:rsidRPr="00F6740E">
              <w:rPr>
                <w:rFonts w:asciiTheme="minorHAnsi" w:hAnsiTheme="minorHAnsi"/>
                <w:b/>
                <w:sz w:val="22"/>
                <w:szCs w:val="22"/>
              </w:rPr>
              <w:t>Course</w:t>
            </w:r>
          </w:p>
        </w:tc>
        <w:tc>
          <w:tcPr>
            <w:tcW w:w="4410" w:type="dxa"/>
            <w:shd w:val="clear" w:color="auto" w:fill="F2F2F2" w:themeFill="background1" w:themeFillShade="F2"/>
            <w:vAlign w:val="center"/>
          </w:tcPr>
          <w:p w14:paraId="150AA243" w14:textId="77777777" w:rsidR="002327CA" w:rsidRPr="00F6740E" w:rsidRDefault="002327CA" w:rsidP="007E440B">
            <w:pPr>
              <w:jc w:val="center"/>
              <w:rPr>
                <w:rFonts w:asciiTheme="minorHAnsi" w:hAnsiTheme="minorHAnsi"/>
                <w:b/>
                <w:sz w:val="22"/>
                <w:szCs w:val="22"/>
              </w:rPr>
            </w:pPr>
            <w:r w:rsidRPr="00F6740E">
              <w:rPr>
                <w:rFonts w:asciiTheme="minorHAnsi" w:hAnsiTheme="minorHAnsi"/>
                <w:b/>
                <w:sz w:val="22"/>
                <w:szCs w:val="22"/>
              </w:rPr>
              <w:t>Course</w:t>
            </w:r>
          </w:p>
        </w:tc>
        <w:tc>
          <w:tcPr>
            <w:tcW w:w="900" w:type="dxa"/>
            <w:shd w:val="clear" w:color="auto" w:fill="F2F2F2" w:themeFill="background1" w:themeFillShade="F2"/>
            <w:vAlign w:val="center"/>
          </w:tcPr>
          <w:p w14:paraId="53FFAB25" w14:textId="77777777" w:rsidR="002327CA" w:rsidRPr="00F6740E" w:rsidRDefault="002327CA" w:rsidP="007E440B">
            <w:pPr>
              <w:jc w:val="center"/>
              <w:rPr>
                <w:rFonts w:asciiTheme="minorHAnsi" w:hAnsiTheme="minorHAnsi"/>
                <w:b/>
                <w:sz w:val="22"/>
                <w:szCs w:val="22"/>
              </w:rPr>
            </w:pPr>
            <w:r w:rsidRPr="00F6740E">
              <w:rPr>
                <w:rFonts w:asciiTheme="minorHAnsi" w:hAnsiTheme="minorHAnsi"/>
                <w:b/>
                <w:sz w:val="22"/>
                <w:szCs w:val="22"/>
              </w:rPr>
              <w:t>Credits</w:t>
            </w:r>
          </w:p>
        </w:tc>
        <w:tc>
          <w:tcPr>
            <w:tcW w:w="1350" w:type="dxa"/>
            <w:shd w:val="clear" w:color="auto" w:fill="F2F2F2" w:themeFill="background1" w:themeFillShade="F2"/>
            <w:vAlign w:val="center"/>
          </w:tcPr>
          <w:p w14:paraId="632EE722" w14:textId="4A863490" w:rsidR="00C37604" w:rsidRPr="00F6740E" w:rsidRDefault="0019747D" w:rsidP="00C37604">
            <w:pPr>
              <w:jc w:val="center"/>
              <w:rPr>
                <w:rFonts w:asciiTheme="minorHAnsi" w:hAnsiTheme="minorHAnsi"/>
                <w:b/>
                <w:sz w:val="22"/>
                <w:szCs w:val="22"/>
              </w:rPr>
            </w:pPr>
            <w:r w:rsidRPr="00F6740E">
              <w:rPr>
                <w:rFonts w:asciiTheme="minorHAnsi" w:hAnsiTheme="minorHAnsi"/>
                <w:b/>
                <w:sz w:val="22"/>
                <w:szCs w:val="22"/>
              </w:rPr>
              <w:t>GCTC</w:t>
            </w:r>
          </w:p>
          <w:p w14:paraId="12559D3C" w14:textId="1965F313" w:rsidR="002327CA" w:rsidRPr="00F6740E" w:rsidRDefault="00C37604" w:rsidP="00C37604">
            <w:pPr>
              <w:jc w:val="center"/>
              <w:rPr>
                <w:rFonts w:asciiTheme="minorHAnsi" w:hAnsiTheme="minorHAnsi"/>
                <w:b/>
                <w:sz w:val="22"/>
                <w:szCs w:val="22"/>
              </w:rPr>
            </w:pPr>
            <w:r w:rsidRPr="00F6740E">
              <w:rPr>
                <w:rFonts w:asciiTheme="minorHAnsi" w:hAnsiTheme="minorHAnsi"/>
                <w:b/>
                <w:sz w:val="22"/>
                <w:szCs w:val="22"/>
              </w:rPr>
              <w:t>Course</w:t>
            </w:r>
          </w:p>
        </w:tc>
        <w:tc>
          <w:tcPr>
            <w:tcW w:w="1255" w:type="dxa"/>
            <w:shd w:val="clear" w:color="auto" w:fill="F2F2F2" w:themeFill="background1" w:themeFillShade="F2"/>
            <w:vAlign w:val="center"/>
          </w:tcPr>
          <w:p w14:paraId="797DC4C2" w14:textId="0B273DB3" w:rsidR="002327CA" w:rsidRPr="00F6740E" w:rsidRDefault="002327CA" w:rsidP="0019747D">
            <w:pPr>
              <w:jc w:val="center"/>
              <w:rPr>
                <w:rFonts w:asciiTheme="minorHAnsi" w:hAnsiTheme="minorHAnsi"/>
                <w:b/>
                <w:sz w:val="22"/>
                <w:szCs w:val="22"/>
              </w:rPr>
            </w:pPr>
            <w:r w:rsidRPr="00F6740E">
              <w:rPr>
                <w:rFonts w:asciiTheme="minorHAnsi" w:hAnsiTheme="minorHAnsi"/>
                <w:b/>
                <w:sz w:val="22"/>
                <w:szCs w:val="22"/>
              </w:rPr>
              <w:t xml:space="preserve">Taken at </w:t>
            </w:r>
            <w:r w:rsidR="0019747D" w:rsidRPr="00F6740E">
              <w:rPr>
                <w:rFonts w:asciiTheme="minorHAnsi" w:hAnsiTheme="minorHAnsi"/>
                <w:b/>
                <w:sz w:val="22"/>
                <w:szCs w:val="22"/>
              </w:rPr>
              <w:t>GCTC</w:t>
            </w:r>
          </w:p>
        </w:tc>
      </w:tr>
      <w:tr w:rsidR="0017553E" w:rsidRPr="00F6740E" w14:paraId="141B2633" w14:textId="77777777" w:rsidTr="0017553E">
        <w:tc>
          <w:tcPr>
            <w:tcW w:w="1435" w:type="dxa"/>
          </w:tcPr>
          <w:p w14:paraId="32CD64AE" w14:textId="5A75F50B" w:rsidR="0017553E" w:rsidRPr="006F272A" w:rsidRDefault="00ED548D" w:rsidP="0017553E">
            <w:pPr>
              <w:rPr>
                <w:rFonts w:asciiTheme="minorHAnsi" w:hAnsiTheme="minorHAnsi"/>
                <w:sz w:val="22"/>
                <w:szCs w:val="22"/>
              </w:rPr>
            </w:pPr>
            <w:r w:rsidRPr="006F272A">
              <w:rPr>
                <w:rFonts w:asciiTheme="minorHAnsi" w:hAnsiTheme="minorHAnsi"/>
                <w:sz w:val="22"/>
                <w:szCs w:val="22"/>
              </w:rPr>
              <w:t>HSR 100</w:t>
            </w:r>
          </w:p>
        </w:tc>
        <w:tc>
          <w:tcPr>
            <w:tcW w:w="4410" w:type="dxa"/>
            <w:vAlign w:val="center"/>
          </w:tcPr>
          <w:p w14:paraId="0C9C2B19" w14:textId="0FBB32BD" w:rsidR="0017553E" w:rsidRPr="006F272A" w:rsidRDefault="00282652" w:rsidP="0017553E">
            <w:pPr>
              <w:rPr>
                <w:rFonts w:asciiTheme="minorHAnsi" w:hAnsiTheme="minorHAnsi"/>
                <w:sz w:val="22"/>
                <w:szCs w:val="22"/>
              </w:rPr>
            </w:pPr>
            <w:r w:rsidRPr="006F272A">
              <w:rPr>
                <w:rFonts w:asciiTheme="minorHAnsi" w:hAnsiTheme="minorHAnsi"/>
                <w:sz w:val="22"/>
                <w:szCs w:val="22"/>
              </w:rPr>
              <w:t>Society and Human Services</w:t>
            </w:r>
          </w:p>
        </w:tc>
        <w:tc>
          <w:tcPr>
            <w:tcW w:w="900" w:type="dxa"/>
            <w:vAlign w:val="center"/>
          </w:tcPr>
          <w:p w14:paraId="5E2E2749" w14:textId="3742CBAF" w:rsidR="0017553E" w:rsidRPr="006F272A" w:rsidRDefault="00282652"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tcPr>
          <w:p w14:paraId="2BA6071E" w14:textId="5146A788" w:rsidR="0017553E" w:rsidRPr="006F272A" w:rsidRDefault="008902CF" w:rsidP="0017553E">
            <w:pPr>
              <w:rPr>
                <w:rFonts w:asciiTheme="minorHAnsi" w:hAnsiTheme="minorHAnsi"/>
                <w:sz w:val="22"/>
                <w:szCs w:val="22"/>
              </w:rPr>
            </w:pPr>
            <w:r w:rsidRPr="006F272A">
              <w:rPr>
                <w:rFonts w:asciiTheme="minorHAnsi" w:hAnsiTheme="minorHAnsi"/>
                <w:sz w:val="22"/>
                <w:szCs w:val="22"/>
              </w:rPr>
              <w:t>HMS 101</w:t>
            </w:r>
          </w:p>
        </w:tc>
        <w:tc>
          <w:tcPr>
            <w:tcW w:w="1255" w:type="dxa"/>
            <w:vAlign w:val="center"/>
          </w:tcPr>
          <w:p w14:paraId="1B6BDD72" w14:textId="2B971C7A" w:rsidR="0017553E" w:rsidRPr="006F272A" w:rsidRDefault="008902CF" w:rsidP="0017553E">
            <w:pPr>
              <w:jc w:val="center"/>
              <w:rPr>
                <w:rFonts w:asciiTheme="minorHAnsi" w:hAnsiTheme="minorHAnsi"/>
                <w:sz w:val="22"/>
                <w:szCs w:val="22"/>
              </w:rPr>
            </w:pPr>
            <w:r w:rsidRPr="006F272A">
              <w:rPr>
                <w:rFonts w:asciiTheme="minorHAnsi" w:hAnsiTheme="minorHAnsi"/>
                <w:sz w:val="22"/>
                <w:szCs w:val="22"/>
              </w:rPr>
              <w:t>X</w:t>
            </w:r>
          </w:p>
        </w:tc>
      </w:tr>
      <w:tr w:rsidR="0017553E" w:rsidRPr="00F6740E" w14:paraId="676C715E" w14:textId="77777777" w:rsidTr="0017553E">
        <w:tc>
          <w:tcPr>
            <w:tcW w:w="1435" w:type="dxa"/>
          </w:tcPr>
          <w:p w14:paraId="70952673" w14:textId="5879D1EC" w:rsidR="0017553E" w:rsidRPr="006F272A" w:rsidRDefault="00ED548D" w:rsidP="0017553E">
            <w:pPr>
              <w:rPr>
                <w:rFonts w:asciiTheme="minorHAnsi" w:hAnsiTheme="minorHAnsi"/>
                <w:sz w:val="22"/>
                <w:szCs w:val="22"/>
              </w:rPr>
            </w:pPr>
            <w:r w:rsidRPr="006F272A">
              <w:rPr>
                <w:rFonts w:asciiTheme="minorHAnsi" w:hAnsiTheme="minorHAnsi"/>
                <w:sz w:val="22"/>
                <w:szCs w:val="22"/>
              </w:rPr>
              <w:t>HSR 105</w:t>
            </w:r>
          </w:p>
        </w:tc>
        <w:tc>
          <w:tcPr>
            <w:tcW w:w="4410" w:type="dxa"/>
            <w:vAlign w:val="center"/>
          </w:tcPr>
          <w:p w14:paraId="24F10543" w14:textId="594C74EE" w:rsidR="0017553E" w:rsidRPr="006F272A" w:rsidRDefault="00282652" w:rsidP="0017553E">
            <w:pPr>
              <w:rPr>
                <w:rFonts w:asciiTheme="minorHAnsi" w:hAnsiTheme="minorHAnsi"/>
                <w:sz w:val="22"/>
                <w:szCs w:val="22"/>
              </w:rPr>
            </w:pPr>
            <w:r w:rsidRPr="006F272A">
              <w:rPr>
                <w:rFonts w:asciiTheme="minorHAnsi" w:hAnsiTheme="minorHAnsi"/>
                <w:sz w:val="22"/>
                <w:szCs w:val="22"/>
              </w:rPr>
              <w:t>Helping Skills and Techniques for Human Services Professionals</w:t>
            </w:r>
          </w:p>
        </w:tc>
        <w:tc>
          <w:tcPr>
            <w:tcW w:w="900" w:type="dxa"/>
            <w:vAlign w:val="center"/>
          </w:tcPr>
          <w:p w14:paraId="4D639C01" w14:textId="6FD4CE38" w:rsidR="0017553E" w:rsidRPr="006F272A" w:rsidRDefault="00282652"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tcPr>
          <w:p w14:paraId="0164A2D7" w14:textId="5818E203" w:rsidR="0017553E" w:rsidRPr="006F272A" w:rsidRDefault="008902CF" w:rsidP="0017553E">
            <w:pPr>
              <w:rPr>
                <w:rFonts w:asciiTheme="minorHAnsi" w:hAnsiTheme="minorHAnsi"/>
                <w:sz w:val="22"/>
                <w:szCs w:val="22"/>
              </w:rPr>
            </w:pPr>
            <w:r w:rsidRPr="006F272A">
              <w:rPr>
                <w:rFonts w:asciiTheme="minorHAnsi" w:hAnsiTheme="minorHAnsi"/>
                <w:sz w:val="22"/>
                <w:szCs w:val="22"/>
              </w:rPr>
              <w:t>HMS 103</w:t>
            </w:r>
          </w:p>
        </w:tc>
        <w:tc>
          <w:tcPr>
            <w:tcW w:w="1255" w:type="dxa"/>
            <w:vAlign w:val="center"/>
          </w:tcPr>
          <w:p w14:paraId="0CC7C8BB" w14:textId="41EA639E" w:rsidR="0017553E" w:rsidRPr="006F272A" w:rsidRDefault="008902CF" w:rsidP="0017553E">
            <w:pPr>
              <w:jc w:val="center"/>
              <w:rPr>
                <w:rFonts w:asciiTheme="minorHAnsi" w:hAnsiTheme="minorHAnsi"/>
                <w:sz w:val="22"/>
                <w:szCs w:val="22"/>
              </w:rPr>
            </w:pPr>
            <w:r w:rsidRPr="006F272A">
              <w:rPr>
                <w:rFonts w:asciiTheme="minorHAnsi" w:hAnsiTheme="minorHAnsi"/>
                <w:sz w:val="22"/>
                <w:szCs w:val="22"/>
              </w:rPr>
              <w:t>X</w:t>
            </w:r>
          </w:p>
        </w:tc>
      </w:tr>
      <w:tr w:rsidR="0017553E" w:rsidRPr="00F6740E" w14:paraId="71004638" w14:textId="77777777" w:rsidTr="0017553E">
        <w:tc>
          <w:tcPr>
            <w:tcW w:w="1435" w:type="dxa"/>
          </w:tcPr>
          <w:p w14:paraId="46461AC5" w14:textId="217A71DD" w:rsidR="0017553E" w:rsidRPr="006F272A" w:rsidRDefault="00ED548D" w:rsidP="0017553E">
            <w:pPr>
              <w:rPr>
                <w:rFonts w:asciiTheme="minorHAnsi" w:hAnsiTheme="minorHAnsi"/>
                <w:sz w:val="22"/>
                <w:szCs w:val="22"/>
              </w:rPr>
            </w:pPr>
            <w:r w:rsidRPr="006F272A">
              <w:rPr>
                <w:rFonts w:asciiTheme="minorHAnsi" w:hAnsiTheme="minorHAnsi"/>
                <w:sz w:val="22"/>
                <w:szCs w:val="22"/>
              </w:rPr>
              <w:t>HSR 205</w:t>
            </w:r>
          </w:p>
        </w:tc>
        <w:tc>
          <w:tcPr>
            <w:tcW w:w="4410" w:type="dxa"/>
            <w:vAlign w:val="center"/>
          </w:tcPr>
          <w:p w14:paraId="0A7DE437" w14:textId="03828116" w:rsidR="0017553E" w:rsidRPr="006F272A" w:rsidRDefault="00282652" w:rsidP="0017553E">
            <w:pPr>
              <w:rPr>
                <w:rFonts w:asciiTheme="minorHAnsi" w:hAnsiTheme="minorHAnsi"/>
                <w:sz w:val="22"/>
                <w:szCs w:val="22"/>
              </w:rPr>
            </w:pPr>
            <w:r w:rsidRPr="006F272A">
              <w:rPr>
                <w:rFonts w:asciiTheme="minorHAnsi" w:hAnsiTheme="minorHAnsi"/>
                <w:sz w:val="22"/>
                <w:szCs w:val="22"/>
              </w:rPr>
              <w:t>Case Management Skills</w:t>
            </w:r>
          </w:p>
        </w:tc>
        <w:tc>
          <w:tcPr>
            <w:tcW w:w="900" w:type="dxa"/>
            <w:vAlign w:val="center"/>
          </w:tcPr>
          <w:p w14:paraId="1AA8D3FF" w14:textId="0213D29A" w:rsidR="0017553E" w:rsidRPr="006F272A" w:rsidRDefault="00282652"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tcPr>
          <w:p w14:paraId="59D99216" w14:textId="6219402A" w:rsidR="0017553E" w:rsidRPr="006F272A" w:rsidRDefault="003600FB" w:rsidP="0017553E">
            <w:pPr>
              <w:rPr>
                <w:rFonts w:asciiTheme="minorHAnsi" w:hAnsiTheme="minorHAnsi"/>
                <w:sz w:val="22"/>
                <w:szCs w:val="22"/>
              </w:rPr>
            </w:pPr>
            <w:r w:rsidRPr="006F272A">
              <w:rPr>
                <w:rFonts w:asciiTheme="minorHAnsi" w:hAnsiTheme="minorHAnsi"/>
                <w:sz w:val="22"/>
                <w:szCs w:val="22"/>
              </w:rPr>
              <w:t>HMS 248</w:t>
            </w:r>
          </w:p>
        </w:tc>
        <w:tc>
          <w:tcPr>
            <w:tcW w:w="1255" w:type="dxa"/>
            <w:vAlign w:val="center"/>
          </w:tcPr>
          <w:p w14:paraId="0AC63588" w14:textId="77777777" w:rsidR="0017553E" w:rsidRPr="006F272A" w:rsidRDefault="0017553E" w:rsidP="0017553E">
            <w:pPr>
              <w:jc w:val="center"/>
              <w:rPr>
                <w:rFonts w:asciiTheme="minorHAnsi" w:hAnsiTheme="minorHAnsi"/>
                <w:sz w:val="22"/>
                <w:szCs w:val="22"/>
              </w:rPr>
            </w:pPr>
          </w:p>
        </w:tc>
      </w:tr>
      <w:tr w:rsidR="0017553E" w:rsidRPr="00F6740E" w14:paraId="3BBFE246" w14:textId="77777777" w:rsidTr="0017553E">
        <w:tc>
          <w:tcPr>
            <w:tcW w:w="1435" w:type="dxa"/>
          </w:tcPr>
          <w:p w14:paraId="3292CBCE" w14:textId="42AB2290" w:rsidR="0017553E" w:rsidRPr="006F272A" w:rsidRDefault="00ED548D" w:rsidP="0017553E">
            <w:pPr>
              <w:rPr>
                <w:rFonts w:asciiTheme="minorHAnsi" w:hAnsiTheme="minorHAnsi"/>
                <w:sz w:val="22"/>
                <w:szCs w:val="22"/>
              </w:rPr>
            </w:pPr>
            <w:r w:rsidRPr="006F272A">
              <w:rPr>
                <w:rFonts w:asciiTheme="minorHAnsi" w:hAnsiTheme="minorHAnsi"/>
                <w:sz w:val="22"/>
                <w:szCs w:val="22"/>
              </w:rPr>
              <w:t>HSR 300</w:t>
            </w:r>
          </w:p>
        </w:tc>
        <w:tc>
          <w:tcPr>
            <w:tcW w:w="4410" w:type="dxa"/>
          </w:tcPr>
          <w:p w14:paraId="44A1623F" w14:textId="4094C0C3" w:rsidR="0017553E" w:rsidRPr="006F272A" w:rsidRDefault="00282652" w:rsidP="0017553E">
            <w:pPr>
              <w:rPr>
                <w:rFonts w:asciiTheme="minorHAnsi" w:hAnsiTheme="minorHAnsi"/>
                <w:sz w:val="22"/>
                <w:szCs w:val="22"/>
              </w:rPr>
            </w:pPr>
            <w:r w:rsidRPr="006F272A">
              <w:rPr>
                <w:rFonts w:asciiTheme="minorHAnsi" w:hAnsiTheme="minorHAnsi"/>
                <w:sz w:val="22"/>
                <w:szCs w:val="22"/>
              </w:rPr>
              <w:t>Ethics &amp; Issues in Human Services Profession</w:t>
            </w:r>
          </w:p>
        </w:tc>
        <w:tc>
          <w:tcPr>
            <w:tcW w:w="900" w:type="dxa"/>
            <w:vAlign w:val="center"/>
          </w:tcPr>
          <w:p w14:paraId="7E42DE81" w14:textId="4F35AD15" w:rsidR="0017553E" w:rsidRPr="006F272A" w:rsidRDefault="00282652"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tcPr>
          <w:p w14:paraId="665EEFF9" w14:textId="62AACAD9" w:rsidR="0017553E" w:rsidRPr="006F272A" w:rsidRDefault="008902CF" w:rsidP="0017553E">
            <w:pPr>
              <w:rPr>
                <w:rFonts w:asciiTheme="minorHAnsi" w:hAnsiTheme="minorHAnsi"/>
                <w:sz w:val="22"/>
                <w:szCs w:val="22"/>
              </w:rPr>
            </w:pPr>
            <w:r w:rsidRPr="006F272A">
              <w:rPr>
                <w:rFonts w:asciiTheme="minorHAnsi" w:hAnsiTheme="minorHAnsi"/>
                <w:sz w:val="22"/>
                <w:szCs w:val="22"/>
              </w:rPr>
              <w:t>HMS 102</w:t>
            </w:r>
          </w:p>
        </w:tc>
        <w:tc>
          <w:tcPr>
            <w:tcW w:w="1255" w:type="dxa"/>
            <w:vAlign w:val="center"/>
          </w:tcPr>
          <w:p w14:paraId="63292010" w14:textId="23865917" w:rsidR="0017553E" w:rsidRPr="006F272A" w:rsidRDefault="008902CF" w:rsidP="0017553E">
            <w:pPr>
              <w:jc w:val="center"/>
              <w:rPr>
                <w:rFonts w:asciiTheme="minorHAnsi" w:hAnsiTheme="minorHAnsi"/>
                <w:sz w:val="22"/>
                <w:szCs w:val="22"/>
              </w:rPr>
            </w:pPr>
            <w:r w:rsidRPr="006F272A">
              <w:rPr>
                <w:rFonts w:asciiTheme="minorHAnsi" w:hAnsiTheme="minorHAnsi"/>
                <w:sz w:val="22"/>
                <w:szCs w:val="22"/>
              </w:rPr>
              <w:t>X</w:t>
            </w:r>
          </w:p>
        </w:tc>
      </w:tr>
      <w:tr w:rsidR="0017553E" w:rsidRPr="00F6740E" w14:paraId="00E0D50A" w14:textId="77777777" w:rsidTr="0017553E">
        <w:tc>
          <w:tcPr>
            <w:tcW w:w="1435" w:type="dxa"/>
            <w:shd w:val="clear" w:color="auto" w:fill="auto"/>
          </w:tcPr>
          <w:p w14:paraId="4B5876D0" w14:textId="24CA364F" w:rsidR="0017553E" w:rsidRPr="006F272A" w:rsidRDefault="00ED548D" w:rsidP="0017553E">
            <w:pPr>
              <w:rPr>
                <w:rFonts w:asciiTheme="minorHAnsi" w:hAnsiTheme="minorHAnsi"/>
                <w:sz w:val="22"/>
                <w:szCs w:val="22"/>
              </w:rPr>
            </w:pPr>
            <w:r w:rsidRPr="006F272A">
              <w:rPr>
                <w:rFonts w:asciiTheme="minorHAnsi" w:hAnsiTheme="minorHAnsi"/>
                <w:sz w:val="22"/>
                <w:szCs w:val="22"/>
              </w:rPr>
              <w:t>HSR 303</w:t>
            </w:r>
          </w:p>
        </w:tc>
        <w:tc>
          <w:tcPr>
            <w:tcW w:w="4410" w:type="dxa"/>
            <w:shd w:val="clear" w:color="auto" w:fill="auto"/>
          </w:tcPr>
          <w:p w14:paraId="1BD2EC2C" w14:textId="60A2B0E5" w:rsidR="0017553E" w:rsidRPr="006F272A" w:rsidRDefault="00282652" w:rsidP="0017553E">
            <w:pPr>
              <w:rPr>
                <w:rFonts w:asciiTheme="minorHAnsi" w:hAnsiTheme="minorHAnsi"/>
                <w:sz w:val="22"/>
                <w:szCs w:val="22"/>
              </w:rPr>
            </w:pPr>
            <w:r w:rsidRPr="006F272A">
              <w:rPr>
                <w:rFonts w:asciiTheme="minorHAnsi" w:hAnsiTheme="minorHAnsi"/>
                <w:sz w:val="22"/>
                <w:szCs w:val="22"/>
              </w:rPr>
              <w:t>Multicultural Issues in Human Services</w:t>
            </w:r>
          </w:p>
        </w:tc>
        <w:tc>
          <w:tcPr>
            <w:tcW w:w="900" w:type="dxa"/>
            <w:shd w:val="clear" w:color="auto" w:fill="auto"/>
            <w:vAlign w:val="center"/>
          </w:tcPr>
          <w:p w14:paraId="05BB08F6" w14:textId="73A45CA3" w:rsidR="0017553E" w:rsidRPr="006F272A" w:rsidRDefault="00282652"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shd w:val="clear" w:color="auto" w:fill="auto"/>
          </w:tcPr>
          <w:p w14:paraId="735388F3" w14:textId="7FF9F303" w:rsidR="0017553E" w:rsidRPr="006F272A" w:rsidRDefault="003600FB" w:rsidP="0017553E">
            <w:pPr>
              <w:rPr>
                <w:rFonts w:asciiTheme="minorHAnsi" w:hAnsiTheme="minorHAnsi"/>
                <w:sz w:val="22"/>
                <w:szCs w:val="22"/>
              </w:rPr>
            </w:pPr>
            <w:r w:rsidRPr="006F272A">
              <w:rPr>
                <w:rFonts w:asciiTheme="minorHAnsi" w:hAnsiTheme="minorHAnsi"/>
                <w:sz w:val="22"/>
                <w:szCs w:val="22"/>
              </w:rPr>
              <w:t>HMS/SWK 220</w:t>
            </w:r>
          </w:p>
        </w:tc>
        <w:tc>
          <w:tcPr>
            <w:tcW w:w="1255" w:type="dxa"/>
            <w:vAlign w:val="center"/>
          </w:tcPr>
          <w:p w14:paraId="66B9CC55" w14:textId="77777777" w:rsidR="0017553E" w:rsidRPr="006F272A" w:rsidRDefault="0017553E" w:rsidP="0017553E">
            <w:pPr>
              <w:jc w:val="center"/>
              <w:rPr>
                <w:rFonts w:asciiTheme="minorHAnsi" w:hAnsiTheme="minorHAnsi"/>
                <w:sz w:val="22"/>
                <w:szCs w:val="22"/>
              </w:rPr>
            </w:pPr>
          </w:p>
        </w:tc>
      </w:tr>
      <w:tr w:rsidR="0017553E" w:rsidRPr="00F6740E" w14:paraId="784DB1FA" w14:textId="77777777" w:rsidTr="0017553E">
        <w:tc>
          <w:tcPr>
            <w:tcW w:w="1435" w:type="dxa"/>
            <w:shd w:val="clear" w:color="auto" w:fill="auto"/>
            <w:vAlign w:val="center"/>
          </w:tcPr>
          <w:p w14:paraId="4C599349" w14:textId="20BD275F" w:rsidR="0017553E" w:rsidRPr="006F272A" w:rsidRDefault="00ED548D" w:rsidP="0017553E">
            <w:pPr>
              <w:rPr>
                <w:rFonts w:asciiTheme="minorHAnsi" w:hAnsiTheme="minorHAnsi"/>
                <w:sz w:val="22"/>
                <w:szCs w:val="22"/>
              </w:rPr>
            </w:pPr>
            <w:r w:rsidRPr="006F272A">
              <w:rPr>
                <w:rFonts w:asciiTheme="minorHAnsi" w:hAnsiTheme="minorHAnsi"/>
                <w:sz w:val="22"/>
                <w:szCs w:val="22"/>
              </w:rPr>
              <w:t>HSR 305</w:t>
            </w:r>
          </w:p>
        </w:tc>
        <w:tc>
          <w:tcPr>
            <w:tcW w:w="4410" w:type="dxa"/>
            <w:shd w:val="clear" w:color="auto" w:fill="auto"/>
            <w:vAlign w:val="center"/>
          </w:tcPr>
          <w:p w14:paraId="23742945" w14:textId="491ACC42" w:rsidR="0017553E" w:rsidRPr="006F272A" w:rsidRDefault="00282652" w:rsidP="0017553E">
            <w:pPr>
              <w:rPr>
                <w:rFonts w:asciiTheme="minorHAnsi" w:hAnsiTheme="minorHAnsi"/>
                <w:sz w:val="22"/>
                <w:szCs w:val="22"/>
              </w:rPr>
            </w:pPr>
            <w:r w:rsidRPr="006F272A">
              <w:rPr>
                <w:rFonts w:asciiTheme="minorHAnsi" w:hAnsiTheme="minorHAnsi"/>
                <w:sz w:val="22"/>
                <w:szCs w:val="22"/>
              </w:rPr>
              <w:t>Principles of Assessment in Human Services</w:t>
            </w:r>
          </w:p>
        </w:tc>
        <w:tc>
          <w:tcPr>
            <w:tcW w:w="900" w:type="dxa"/>
            <w:vAlign w:val="center"/>
          </w:tcPr>
          <w:p w14:paraId="3A600187" w14:textId="7E9E2A99" w:rsidR="0017553E" w:rsidRPr="006F272A" w:rsidRDefault="00282652"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vAlign w:val="center"/>
          </w:tcPr>
          <w:p w14:paraId="10275A22" w14:textId="28867307" w:rsidR="0017553E" w:rsidRPr="006F272A" w:rsidRDefault="0017553E" w:rsidP="0017553E">
            <w:pPr>
              <w:rPr>
                <w:rFonts w:asciiTheme="minorHAnsi" w:hAnsiTheme="minorHAnsi"/>
                <w:sz w:val="22"/>
                <w:szCs w:val="22"/>
              </w:rPr>
            </w:pPr>
          </w:p>
        </w:tc>
        <w:tc>
          <w:tcPr>
            <w:tcW w:w="1255" w:type="dxa"/>
            <w:vAlign w:val="center"/>
          </w:tcPr>
          <w:p w14:paraId="50B985C5" w14:textId="77777777" w:rsidR="0017553E" w:rsidRPr="006F272A" w:rsidRDefault="0017553E" w:rsidP="0017553E">
            <w:pPr>
              <w:jc w:val="center"/>
              <w:rPr>
                <w:rFonts w:asciiTheme="minorHAnsi" w:hAnsiTheme="minorHAnsi"/>
                <w:sz w:val="22"/>
                <w:szCs w:val="22"/>
              </w:rPr>
            </w:pPr>
          </w:p>
        </w:tc>
      </w:tr>
      <w:tr w:rsidR="0017553E" w:rsidRPr="00F6740E" w14:paraId="301D3CE3" w14:textId="77777777" w:rsidTr="0017553E">
        <w:tc>
          <w:tcPr>
            <w:tcW w:w="1435" w:type="dxa"/>
            <w:vAlign w:val="center"/>
          </w:tcPr>
          <w:p w14:paraId="57B1B4BC" w14:textId="2DBC1FB6" w:rsidR="0017553E" w:rsidRPr="006F272A" w:rsidRDefault="00282652" w:rsidP="0017553E">
            <w:pPr>
              <w:rPr>
                <w:rFonts w:asciiTheme="minorHAnsi" w:hAnsiTheme="minorHAnsi"/>
                <w:sz w:val="22"/>
                <w:szCs w:val="22"/>
              </w:rPr>
            </w:pPr>
            <w:r w:rsidRPr="006F272A">
              <w:rPr>
                <w:rFonts w:asciiTheme="minorHAnsi" w:hAnsiTheme="minorHAnsi"/>
                <w:sz w:val="22"/>
                <w:szCs w:val="22"/>
              </w:rPr>
              <w:t>HSR 312</w:t>
            </w:r>
          </w:p>
        </w:tc>
        <w:tc>
          <w:tcPr>
            <w:tcW w:w="4410" w:type="dxa"/>
            <w:vAlign w:val="center"/>
          </w:tcPr>
          <w:p w14:paraId="576F864F" w14:textId="359FBC85" w:rsidR="0017553E" w:rsidRPr="006F272A" w:rsidRDefault="00880BF9" w:rsidP="0017553E">
            <w:pPr>
              <w:rPr>
                <w:rFonts w:asciiTheme="minorHAnsi" w:hAnsiTheme="minorHAnsi"/>
                <w:sz w:val="22"/>
                <w:szCs w:val="22"/>
              </w:rPr>
            </w:pPr>
            <w:r w:rsidRPr="006F272A">
              <w:rPr>
                <w:rFonts w:asciiTheme="minorHAnsi" w:hAnsiTheme="minorHAnsi"/>
                <w:sz w:val="22"/>
                <w:szCs w:val="22"/>
              </w:rPr>
              <w:t>Crisis Intervention</w:t>
            </w:r>
          </w:p>
        </w:tc>
        <w:tc>
          <w:tcPr>
            <w:tcW w:w="900" w:type="dxa"/>
            <w:vAlign w:val="center"/>
          </w:tcPr>
          <w:p w14:paraId="6C8061C2" w14:textId="14D627E1" w:rsidR="0017553E" w:rsidRPr="006F272A" w:rsidRDefault="00880BF9"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vAlign w:val="center"/>
          </w:tcPr>
          <w:p w14:paraId="70BFDC59" w14:textId="77777777" w:rsidR="003600FB" w:rsidRPr="006F272A" w:rsidRDefault="003600FB" w:rsidP="0017553E">
            <w:pPr>
              <w:rPr>
                <w:rFonts w:asciiTheme="minorHAnsi" w:hAnsiTheme="minorHAnsi"/>
                <w:sz w:val="22"/>
                <w:szCs w:val="22"/>
              </w:rPr>
            </w:pPr>
            <w:r w:rsidRPr="006F272A">
              <w:rPr>
                <w:rFonts w:asciiTheme="minorHAnsi" w:hAnsiTheme="minorHAnsi"/>
                <w:sz w:val="22"/>
                <w:szCs w:val="22"/>
              </w:rPr>
              <w:t>HMS 212/</w:t>
            </w:r>
          </w:p>
          <w:p w14:paraId="1433403F" w14:textId="42C3E89E" w:rsidR="0017553E" w:rsidRPr="006F272A" w:rsidRDefault="003600FB" w:rsidP="0017553E">
            <w:pPr>
              <w:rPr>
                <w:rFonts w:asciiTheme="minorHAnsi" w:hAnsiTheme="minorHAnsi"/>
                <w:sz w:val="22"/>
                <w:szCs w:val="22"/>
              </w:rPr>
            </w:pPr>
            <w:r w:rsidRPr="006F272A">
              <w:rPr>
                <w:rFonts w:asciiTheme="minorHAnsi" w:hAnsiTheme="minorHAnsi"/>
                <w:sz w:val="22"/>
                <w:szCs w:val="22"/>
              </w:rPr>
              <w:t>SWK 260</w:t>
            </w:r>
          </w:p>
        </w:tc>
        <w:tc>
          <w:tcPr>
            <w:tcW w:w="1255" w:type="dxa"/>
            <w:vAlign w:val="center"/>
          </w:tcPr>
          <w:p w14:paraId="0D34729A" w14:textId="77777777" w:rsidR="0017553E" w:rsidRPr="006F272A" w:rsidRDefault="0017553E" w:rsidP="0017553E">
            <w:pPr>
              <w:jc w:val="center"/>
              <w:rPr>
                <w:rFonts w:asciiTheme="minorHAnsi" w:hAnsiTheme="minorHAnsi"/>
                <w:sz w:val="22"/>
                <w:szCs w:val="22"/>
              </w:rPr>
            </w:pPr>
          </w:p>
        </w:tc>
      </w:tr>
      <w:tr w:rsidR="0017553E" w:rsidRPr="00F6740E" w14:paraId="69F013D4" w14:textId="77777777" w:rsidTr="0017553E">
        <w:tc>
          <w:tcPr>
            <w:tcW w:w="1435" w:type="dxa"/>
            <w:vAlign w:val="center"/>
          </w:tcPr>
          <w:p w14:paraId="6CB59A1E" w14:textId="06A8CB27" w:rsidR="0017553E" w:rsidRPr="006F272A" w:rsidRDefault="00282652" w:rsidP="0017553E">
            <w:pPr>
              <w:rPr>
                <w:rFonts w:asciiTheme="minorHAnsi" w:hAnsiTheme="minorHAnsi"/>
                <w:sz w:val="22"/>
                <w:szCs w:val="22"/>
              </w:rPr>
            </w:pPr>
            <w:r w:rsidRPr="006F272A">
              <w:rPr>
                <w:rFonts w:asciiTheme="minorHAnsi" w:hAnsiTheme="minorHAnsi"/>
                <w:sz w:val="22"/>
                <w:szCs w:val="22"/>
              </w:rPr>
              <w:t>HSR 340</w:t>
            </w:r>
          </w:p>
        </w:tc>
        <w:tc>
          <w:tcPr>
            <w:tcW w:w="4410" w:type="dxa"/>
            <w:vAlign w:val="center"/>
          </w:tcPr>
          <w:p w14:paraId="0DE65FF2" w14:textId="2669D4E7" w:rsidR="0017553E" w:rsidRPr="006F272A" w:rsidRDefault="00880BF9" w:rsidP="0017553E">
            <w:pPr>
              <w:rPr>
                <w:rFonts w:asciiTheme="minorHAnsi" w:hAnsiTheme="minorHAnsi"/>
                <w:sz w:val="22"/>
                <w:szCs w:val="22"/>
              </w:rPr>
            </w:pPr>
            <w:r w:rsidRPr="006F272A">
              <w:rPr>
                <w:rFonts w:asciiTheme="minorHAnsi" w:hAnsiTheme="minorHAnsi"/>
                <w:sz w:val="22"/>
                <w:szCs w:val="22"/>
              </w:rPr>
              <w:t>Intro to Substance Use in Human Services</w:t>
            </w:r>
          </w:p>
        </w:tc>
        <w:tc>
          <w:tcPr>
            <w:tcW w:w="900" w:type="dxa"/>
            <w:vAlign w:val="center"/>
          </w:tcPr>
          <w:p w14:paraId="59FB81E2" w14:textId="1E6B1B57" w:rsidR="0017553E" w:rsidRPr="006F272A" w:rsidRDefault="00880BF9"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vAlign w:val="center"/>
          </w:tcPr>
          <w:p w14:paraId="20B29312" w14:textId="20A64921" w:rsidR="0017553E" w:rsidRPr="006F272A" w:rsidRDefault="003600FB" w:rsidP="0017553E">
            <w:pPr>
              <w:rPr>
                <w:rFonts w:asciiTheme="minorHAnsi" w:hAnsiTheme="minorHAnsi"/>
                <w:sz w:val="22"/>
                <w:szCs w:val="22"/>
              </w:rPr>
            </w:pPr>
            <w:r w:rsidRPr="006F272A">
              <w:rPr>
                <w:rFonts w:asciiTheme="minorHAnsi" w:hAnsiTheme="minorHAnsi"/>
                <w:sz w:val="22"/>
                <w:szCs w:val="22"/>
              </w:rPr>
              <w:t>HMS 210 + HMS 211 = HSR 340 + HSR 300T</w:t>
            </w:r>
          </w:p>
        </w:tc>
        <w:tc>
          <w:tcPr>
            <w:tcW w:w="1255" w:type="dxa"/>
            <w:vAlign w:val="center"/>
          </w:tcPr>
          <w:p w14:paraId="7DC0D674" w14:textId="77777777" w:rsidR="0017553E" w:rsidRPr="006F272A" w:rsidRDefault="0017553E" w:rsidP="0017553E">
            <w:pPr>
              <w:jc w:val="center"/>
              <w:rPr>
                <w:rFonts w:asciiTheme="minorHAnsi" w:hAnsiTheme="minorHAnsi"/>
                <w:sz w:val="22"/>
                <w:szCs w:val="22"/>
              </w:rPr>
            </w:pPr>
          </w:p>
        </w:tc>
      </w:tr>
      <w:tr w:rsidR="0017553E" w:rsidRPr="00F6740E" w14:paraId="41BC570C" w14:textId="77777777" w:rsidTr="0017553E">
        <w:tc>
          <w:tcPr>
            <w:tcW w:w="1435" w:type="dxa"/>
            <w:vAlign w:val="center"/>
          </w:tcPr>
          <w:p w14:paraId="3A35973D" w14:textId="2A4F4AC4" w:rsidR="0017553E" w:rsidRPr="006F272A" w:rsidRDefault="00282652" w:rsidP="0017553E">
            <w:pPr>
              <w:rPr>
                <w:rFonts w:asciiTheme="minorHAnsi" w:hAnsiTheme="minorHAnsi"/>
                <w:sz w:val="22"/>
                <w:szCs w:val="22"/>
              </w:rPr>
            </w:pPr>
            <w:r w:rsidRPr="006F272A">
              <w:rPr>
                <w:rFonts w:asciiTheme="minorHAnsi" w:hAnsiTheme="minorHAnsi"/>
                <w:sz w:val="22"/>
                <w:szCs w:val="22"/>
              </w:rPr>
              <w:t>HSR 400</w:t>
            </w:r>
          </w:p>
        </w:tc>
        <w:tc>
          <w:tcPr>
            <w:tcW w:w="4410" w:type="dxa"/>
            <w:vAlign w:val="center"/>
          </w:tcPr>
          <w:p w14:paraId="34F7D63A" w14:textId="0D3B931F" w:rsidR="0017553E" w:rsidRPr="006F272A" w:rsidRDefault="00880BF9" w:rsidP="0017553E">
            <w:pPr>
              <w:rPr>
                <w:rFonts w:asciiTheme="minorHAnsi" w:hAnsiTheme="minorHAnsi"/>
                <w:sz w:val="22"/>
                <w:szCs w:val="22"/>
              </w:rPr>
            </w:pPr>
            <w:r w:rsidRPr="006F272A">
              <w:rPr>
                <w:rFonts w:asciiTheme="minorHAnsi" w:hAnsiTheme="minorHAnsi"/>
                <w:sz w:val="22"/>
                <w:szCs w:val="22"/>
              </w:rPr>
              <w:t>At-Risk Populations in Human Services</w:t>
            </w:r>
          </w:p>
        </w:tc>
        <w:tc>
          <w:tcPr>
            <w:tcW w:w="900" w:type="dxa"/>
            <w:vAlign w:val="center"/>
          </w:tcPr>
          <w:p w14:paraId="22E24B76" w14:textId="282090CD" w:rsidR="0017553E" w:rsidRPr="006F272A" w:rsidRDefault="00880BF9"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vAlign w:val="center"/>
          </w:tcPr>
          <w:p w14:paraId="5E759FEB" w14:textId="6F958F0C" w:rsidR="0017553E" w:rsidRPr="006F272A" w:rsidRDefault="0017553E" w:rsidP="0017553E">
            <w:pPr>
              <w:rPr>
                <w:rFonts w:asciiTheme="minorHAnsi" w:hAnsiTheme="minorHAnsi"/>
                <w:sz w:val="22"/>
                <w:szCs w:val="22"/>
              </w:rPr>
            </w:pPr>
          </w:p>
        </w:tc>
        <w:tc>
          <w:tcPr>
            <w:tcW w:w="1255" w:type="dxa"/>
            <w:vAlign w:val="center"/>
          </w:tcPr>
          <w:p w14:paraId="6184E119" w14:textId="77777777" w:rsidR="0017553E" w:rsidRPr="006F272A" w:rsidRDefault="0017553E" w:rsidP="0017553E">
            <w:pPr>
              <w:jc w:val="center"/>
              <w:rPr>
                <w:rFonts w:asciiTheme="minorHAnsi" w:hAnsiTheme="minorHAnsi"/>
                <w:sz w:val="22"/>
                <w:szCs w:val="22"/>
              </w:rPr>
            </w:pPr>
          </w:p>
        </w:tc>
      </w:tr>
      <w:tr w:rsidR="0017553E" w:rsidRPr="00F6740E" w14:paraId="06DA6E9D" w14:textId="77777777" w:rsidTr="0017553E">
        <w:tc>
          <w:tcPr>
            <w:tcW w:w="1435" w:type="dxa"/>
            <w:vAlign w:val="center"/>
          </w:tcPr>
          <w:p w14:paraId="71642E77" w14:textId="5CABF8FC" w:rsidR="0017553E" w:rsidRPr="006F272A" w:rsidRDefault="00282652" w:rsidP="0017553E">
            <w:pPr>
              <w:rPr>
                <w:rFonts w:asciiTheme="minorHAnsi" w:hAnsiTheme="minorHAnsi"/>
                <w:sz w:val="22"/>
                <w:szCs w:val="22"/>
              </w:rPr>
            </w:pPr>
            <w:r w:rsidRPr="006F272A">
              <w:rPr>
                <w:rFonts w:asciiTheme="minorHAnsi" w:hAnsiTheme="minorHAnsi"/>
                <w:sz w:val="22"/>
                <w:szCs w:val="22"/>
              </w:rPr>
              <w:t>HSR 412</w:t>
            </w:r>
          </w:p>
        </w:tc>
        <w:tc>
          <w:tcPr>
            <w:tcW w:w="4410" w:type="dxa"/>
            <w:vAlign w:val="center"/>
          </w:tcPr>
          <w:p w14:paraId="2B577388" w14:textId="4387488F" w:rsidR="0017553E" w:rsidRPr="006F272A" w:rsidRDefault="00880BF9" w:rsidP="0017553E">
            <w:pPr>
              <w:rPr>
                <w:rFonts w:asciiTheme="minorHAnsi" w:hAnsiTheme="minorHAnsi"/>
                <w:sz w:val="22"/>
                <w:szCs w:val="22"/>
              </w:rPr>
            </w:pPr>
            <w:r w:rsidRPr="006F272A">
              <w:rPr>
                <w:rFonts w:asciiTheme="minorHAnsi" w:hAnsiTheme="minorHAnsi"/>
                <w:sz w:val="22"/>
                <w:szCs w:val="22"/>
              </w:rPr>
              <w:t>Leadership Skills for Small Groups</w:t>
            </w:r>
          </w:p>
        </w:tc>
        <w:tc>
          <w:tcPr>
            <w:tcW w:w="900" w:type="dxa"/>
            <w:vAlign w:val="center"/>
          </w:tcPr>
          <w:p w14:paraId="54F7FC40" w14:textId="5729584D" w:rsidR="0017553E" w:rsidRPr="006F272A" w:rsidRDefault="00880BF9"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vAlign w:val="center"/>
          </w:tcPr>
          <w:p w14:paraId="489506E8" w14:textId="0F6576BC" w:rsidR="0017553E" w:rsidRPr="006F272A" w:rsidRDefault="0017553E" w:rsidP="0017553E">
            <w:pPr>
              <w:rPr>
                <w:rFonts w:asciiTheme="minorHAnsi" w:hAnsiTheme="minorHAnsi"/>
                <w:sz w:val="22"/>
                <w:szCs w:val="22"/>
              </w:rPr>
            </w:pPr>
          </w:p>
        </w:tc>
        <w:tc>
          <w:tcPr>
            <w:tcW w:w="1255" w:type="dxa"/>
            <w:vAlign w:val="center"/>
          </w:tcPr>
          <w:p w14:paraId="1836BC17" w14:textId="77777777" w:rsidR="0017553E" w:rsidRPr="006F272A" w:rsidRDefault="0017553E" w:rsidP="0017553E">
            <w:pPr>
              <w:jc w:val="center"/>
              <w:rPr>
                <w:rFonts w:asciiTheme="minorHAnsi" w:hAnsiTheme="minorHAnsi"/>
                <w:sz w:val="22"/>
                <w:szCs w:val="22"/>
              </w:rPr>
            </w:pPr>
          </w:p>
        </w:tc>
      </w:tr>
      <w:tr w:rsidR="0017553E" w:rsidRPr="00F6740E" w14:paraId="06D1EF69" w14:textId="77777777" w:rsidTr="0017553E">
        <w:tc>
          <w:tcPr>
            <w:tcW w:w="1435" w:type="dxa"/>
            <w:vAlign w:val="center"/>
          </w:tcPr>
          <w:p w14:paraId="04D22F9E" w14:textId="3F064F26" w:rsidR="0017553E" w:rsidRPr="006F272A" w:rsidRDefault="00282652" w:rsidP="0017553E">
            <w:pPr>
              <w:rPr>
                <w:rFonts w:asciiTheme="minorHAnsi" w:hAnsiTheme="minorHAnsi"/>
                <w:sz w:val="22"/>
                <w:szCs w:val="22"/>
              </w:rPr>
            </w:pPr>
            <w:r w:rsidRPr="006F272A">
              <w:rPr>
                <w:rFonts w:asciiTheme="minorHAnsi" w:hAnsiTheme="minorHAnsi"/>
                <w:sz w:val="22"/>
                <w:szCs w:val="22"/>
              </w:rPr>
              <w:t>HSR 416</w:t>
            </w:r>
          </w:p>
        </w:tc>
        <w:tc>
          <w:tcPr>
            <w:tcW w:w="4410" w:type="dxa"/>
            <w:vAlign w:val="center"/>
          </w:tcPr>
          <w:p w14:paraId="0E7964D1" w14:textId="08D5BBCC" w:rsidR="0017553E" w:rsidRPr="006F272A" w:rsidRDefault="00880BF9" w:rsidP="0017553E">
            <w:pPr>
              <w:rPr>
                <w:rFonts w:asciiTheme="minorHAnsi" w:hAnsiTheme="minorHAnsi"/>
                <w:sz w:val="22"/>
                <w:szCs w:val="22"/>
              </w:rPr>
            </w:pPr>
            <w:r w:rsidRPr="006F272A">
              <w:rPr>
                <w:rFonts w:asciiTheme="minorHAnsi" w:hAnsiTheme="minorHAnsi"/>
                <w:sz w:val="22"/>
                <w:szCs w:val="22"/>
              </w:rPr>
              <w:t>Theories/Skills for Helping Professions</w:t>
            </w:r>
          </w:p>
        </w:tc>
        <w:tc>
          <w:tcPr>
            <w:tcW w:w="900" w:type="dxa"/>
            <w:vAlign w:val="center"/>
          </w:tcPr>
          <w:p w14:paraId="621D640A" w14:textId="6DEC4C9C" w:rsidR="0017553E" w:rsidRPr="006F272A" w:rsidRDefault="00880BF9"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vAlign w:val="center"/>
          </w:tcPr>
          <w:p w14:paraId="1C93C3BA" w14:textId="5D473324" w:rsidR="0017553E" w:rsidRPr="006F272A" w:rsidRDefault="0017553E" w:rsidP="0017553E">
            <w:pPr>
              <w:rPr>
                <w:rFonts w:asciiTheme="minorHAnsi" w:hAnsiTheme="minorHAnsi"/>
                <w:sz w:val="22"/>
                <w:szCs w:val="22"/>
              </w:rPr>
            </w:pPr>
          </w:p>
        </w:tc>
        <w:tc>
          <w:tcPr>
            <w:tcW w:w="1255" w:type="dxa"/>
            <w:vAlign w:val="center"/>
          </w:tcPr>
          <w:p w14:paraId="6BC88637" w14:textId="77777777" w:rsidR="0017553E" w:rsidRPr="006F272A" w:rsidRDefault="0017553E" w:rsidP="0017553E">
            <w:pPr>
              <w:jc w:val="center"/>
              <w:rPr>
                <w:rFonts w:asciiTheme="minorHAnsi" w:hAnsiTheme="minorHAnsi"/>
                <w:sz w:val="22"/>
                <w:szCs w:val="22"/>
              </w:rPr>
            </w:pPr>
          </w:p>
        </w:tc>
      </w:tr>
      <w:tr w:rsidR="0017553E" w:rsidRPr="00F6740E" w14:paraId="4BED154A" w14:textId="77777777" w:rsidTr="0017553E">
        <w:tc>
          <w:tcPr>
            <w:tcW w:w="1435" w:type="dxa"/>
            <w:vAlign w:val="center"/>
          </w:tcPr>
          <w:p w14:paraId="3EDA3356" w14:textId="3C138540" w:rsidR="0017553E" w:rsidRPr="006F272A" w:rsidRDefault="00282652" w:rsidP="0017553E">
            <w:pPr>
              <w:rPr>
                <w:rFonts w:asciiTheme="minorHAnsi" w:hAnsiTheme="minorHAnsi"/>
                <w:sz w:val="22"/>
                <w:szCs w:val="22"/>
              </w:rPr>
            </w:pPr>
            <w:r w:rsidRPr="006F272A">
              <w:rPr>
                <w:rFonts w:asciiTheme="minorHAnsi" w:hAnsiTheme="minorHAnsi"/>
                <w:sz w:val="22"/>
                <w:szCs w:val="22"/>
              </w:rPr>
              <w:t>HSR 430</w:t>
            </w:r>
          </w:p>
        </w:tc>
        <w:tc>
          <w:tcPr>
            <w:tcW w:w="4410" w:type="dxa"/>
            <w:vAlign w:val="center"/>
          </w:tcPr>
          <w:p w14:paraId="53F039D1" w14:textId="20F48891" w:rsidR="0017553E" w:rsidRPr="006F272A" w:rsidRDefault="00880BF9" w:rsidP="0017553E">
            <w:pPr>
              <w:rPr>
                <w:rFonts w:asciiTheme="minorHAnsi" w:hAnsiTheme="minorHAnsi"/>
                <w:sz w:val="22"/>
                <w:szCs w:val="22"/>
              </w:rPr>
            </w:pPr>
            <w:r w:rsidRPr="006F272A">
              <w:rPr>
                <w:rFonts w:asciiTheme="minorHAnsi" w:hAnsiTheme="minorHAnsi"/>
                <w:sz w:val="22"/>
                <w:szCs w:val="22"/>
              </w:rPr>
              <w:t>Human Services Administration</w:t>
            </w:r>
          </w:p>
        </w:tc>
        <w:tc>
          <w:tcPr>
            <w:tcW w:w="900" w:type="dxa"/>
            <w:vAlign w:val="center"/>
          </w:tcPr>
          <w:p w14:paraId="41E6DD05" w14:textId="7751634B" w:rsidR="0017553E" w:rsidRPr="006F272A" w:rsidRDefault="00880BF9"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vAlign w:val="center"/>
          </w:tcPr>
          <w:p w14:paraId="50B9D757" w14:textId="77777777" w:rsidR="0017553E" w:rsidRPr="006F272A" w:rsidRDefault="0017553E" w:rsidP="0017553E">
            <w:pPr>
              <w:jc w:val="center"/>
              <w:rPr>
                <w:rFonts w:asciiTheme="minorHAnsi" w:hAnsiTheme="minorHAnsi"/>
                <w:sz w:val="22"/>
                <w:szCs w:val="22"/>
              </w:rPr>
            </w:pPr>
          </w:p>
        </w:tc>
        <w:tc>
          <w:tcPr>
            <w:tcW w:w="1255" w:type="dxa"/>
            <w:vAlign w:val="center"/>
          </w:tcPr>
          <w:p w14:paraId="04870C3C" w14:textId="77777777" w:rsidR="0017553E" w:rsidRPr="006F272A" w:rsidRDefault="0017553E" w:rsidP="0017553E">
            <w:pPr>
              <w:jc w:val="center"/>
              <w:rPr>
                <w:rFonts w:asciiTheme="minorHAnsi" w:hAnsiTheme="minorHAnsi"/>
                <w:sz w:val="22"/>
                <w:szCs w:val="22"/>
              </w:rPr>
            </w:pPr>
          </w:p>
        </w:tc>
      </w:tr>
      <w:tr w:rsidR="0017553E" w:rsidRPr="00F6740E" w14:paraId="4FCC849C" w14:textId="77777777" w:rsidTr="0017553E">
        <w:tc>
          <w:tcPr>
            <w:tcW w:w="1435" w:type="dxa"/>
            <w:vAlign w:val="center"/>
          </w:tcPr>
          <w:p w14:paraId="61569A43" w14:textId="58C17A4C" w:rsidR="0017553E" w:rsidRPr="006F272A" w:rsidRDefault="00282652" w:rsidP="0017553E">
            <w:pPr>
              <w:rPr>
                <w:rFonts w:asciiTheme="minorHAnsi" w:hAnsiTheme="minorHAnsi"/>
                <w:sz w:val="22"/>
                <w:szCs w:val="22"/>
              </w:rPr>
            </w:pPr>
            <w:r w:rsidRPr="006F272A">
              <w:rPr>
                <w:rFonts w:asciiTheme="minorHAnsi" w:hAnsiTheme="minorHAnsi"/>
                <w:sz w:val="22"/>
                <w:szCs w:val="22"/>
              </w:rPr>
              <w:t>HSR 530</w:t>
            </w:r>
          </w:p>
        </w:tc>
        <w:tc>
          <w:tcPr>
            <w:tcW w:w="4410" w:type="dxa"/>
            <w:vAlign w:val="center"/>
          </w:tcPr>
          <w:p w14:paraId="5268E923" w14:textId="32E2E2FB" w:rsidR="0017553E" w:rsidRPr="006F272A" w:rsidRDefault="00880BF9" w:rsidP="0017553E">
            <w:pPr>
              <w:rPr>
                <w:rFonts w:asciiTheme="minorHAnsi" w:hAnsiTheme="minorHAnsi"/>
                <w:sz w:val="22"/>
                <w:szCs w:val="22"/>
              </w:rPr>
            </w:pPr>
            <w:r w:rsidRPr="006F272A">
              <w:rPr>
                <w:rFonts w:asciiTheme="minorHAnsi" w:hAnsiTheme="minorHAnsi"/>
                <w:sz w:val="22"/>
                <w:szCs w:val="22"/>
              </w:rPr>
              <w:t>Process Addictions</w:t>
            </w:r>
          </w:p>
        </w:tc>
        <w:tc>
          <w:tcPr>
            <w:tcW w:w="900" w:type="dxa"/>
            <w:vAlign w:val="center"/>
          </w:tcPr>
          <w:p w14:paraId="1DC4B3AA" w14:textId="589F741C" w:rsidR="0017553E" w:rsidRPr="006F272A" w:rsidRDefault="00880BF9"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vAlign w:val="center"/>
          </w:tcPr>
          <w:p w14:paraId="1E2D5355" w14:textId="77777777" w:rsidR="0017553E" w:rsidRPr="006F272A" w:rsidRDefault="0017553E" w:rsidP="0017553E">
            <w:pPr>
              <w:rPr>
                <w:rFonts w:asciiTheme="minorHAnsi" w:hAnsiTheme="minorHAnsi"/>
                <w:sz w:val="22"/>
                <w:szCs w:val="22"/>
              </w:rPr>
            </w:pPr>
          </w:p>
        </w:tc>
        <w:tc>
          <w:tcPr>
            <w:tcW w:w="1255" w:type="dxa"/>
            <w:vAlign w:val="center"/>
          </w:tcPr>
          <w:p w14:paraId="4BE29DCC" w14:textId="77777777" w:rsidR="0017553E" w:rsidRPr="006F272A" w:rsidRDefault="0017553E" w:rsidP="0017553E">
            <w:pPr>
              <w:jc w:val="center"/>
              <w:rPr>
                <w:rFonts w:asciiTheme="minorHAnsi" w:hAnsiTheme="minorHAnsi"/>
                <w:sz w:val="22"/>
                <w:szCs w:val="22"/>
              </w:rPr>
            </w:pPr>
          </w:p>
        </w:tc>
      </w:tr>
      <w:tr w:rsidR="0017553E" w:rsidRPr="00F6740E" w14:paraId="6CDECE8D" w14:textId="77777777" w:rsidTr="0017553E">
        <w:tc>
          <w:tcPr>
            <w:tcW w:w="1435" w:type="dxa"/>
            <w:vAlign w:val="center"/>
          </w:tcPr>
          <w:p w14:paraId="740824EB" w14:textId="0D6AD590" w:rsidR="0017553E" w:rsidRPr="006F272A" w:rsidRDefault="00282652" w:rsidP="0017553E">
            <w:pPr>
              <w:rPr>
                <w:rFonts w:asciiTheme="minorHAnsi" w:hAnsiTheme="minorHAnsi"/>
                <w:sz w:val="22"/>
                <w:szCs w:val="22"/>
              </w:rPr>
            </w:pPr>
            <w:r w:rsidRPr="006F272A">
              <w:rPr>
                <w:rFonts w:asciiTheme="minorHAnsi" w:hAnsiTheme="minorHAnsi"/>
                <w:sz w:val="22"/>
                <w:szCs w:val="22"/>
              </w:rPr>
              <w:t>HSR 550</w:t>
            </w:r>
          </w:p>
        </w:tc>
        <w:tc>
          <w:tcPr>
            <w:tcW w:w="4410" w:type="dxa"/>
            <w:vAlign w:val="center"/>
          </w:tcPr>
          <w:p w14:paraId="777D39D0" w14:textId="3030D487" w:rsidR="0017553E" w:rsidRPr="006F272A" w:rsidRDefault="00880BF9" w:rsidP="0017553E">
            <w:pPr>
              <w:rPr>
                <w:rFonts w:asciiTheme="minorHAnsi" w:hAnsiTheme="minorHAnsi"/>
                <w:sz w:val="22"/>
                <w:szCs w:val="22"/>
              </w:rPr>
            </w:pPr>
            <w:r w:rsidRPr="006F272A">
              <w:rPr>
                <w:rFonts w:asciiTheme="minorHAnsi" w:hAnsiTheme="minorHAnsi"/>
                <w:sz w:val="22"/>
                <w:szCs w:val="22"/>
              </w:rPr>
              <w:t>Diagnosis &amp; Treatment: Sub Use Disorders</w:t>
            </w:r>
          </w:p>
        </w:tc>
        <w:tc>
          <w:tcPr>
            <w:tcW w:w="900" w:type="dxa"/>
            <w:vAlign w:val="center"/>
          </w:tcPr>
          <w:p w14:paraId="1A1FD6E0" w14:textId="616ABC40" w:rsidR="0017553E" w:rsidRPr="006F272A" w:rsidRDefault="00880BF9"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vAlign w:val="center"/>
          </w:tcPr>
          <w:p w14:paraId="52832205" w14:textId="77777777" w:rsidR="0017553E" w:rsidRPr="006F272A" w:rsidRDefault="0017553E" w:rsidP="0017553E">
            <w:pPr>
              <w:rPr>
                <w:rFonts w:asciiTheme="minorHAnsi" w:hAnsiTheme="minorHAnsi"/>
                <w:sz w:val="22"/>
                <w:szCs w:val="22"/>
              </w:rPr>
            </w:pPr>
          </w:p>
        </w:tc>
        <w:tc>
          <w:tcPr>
            <w:tcW w:w="1255" w:type="dxa"/>
            <w:vAlign w:val="center"/>
          </w:tcPr>
          <w:p w14:paraId="0BBD0112" w14:textId="77777777" w:rsidR="0017553E" w:rsidRPr="006F272A" w:rsidRDefault="0017553E" w:rsidP="0017553E">
            <w:pPr>
              <w:jc w:val="center"/>
              <w:rPr>
                <w:rFonts w:asciiTheme="minorHAnsi" w:hAnsiTheme="minorHAnsi"/>
                <w:sz w:val="22"/>
                <w:szCs w:val="22"/>
              </w:rPr>
            </w:pPr>
          </w:p>
        </w:tc>
      </w:tr>
      <w:tr w:rsidR="0017553E" w:rsidRPr="00F6740E" w14:paraId="5796EB6C" w14:textId="77777777" w:rsidTr="0017553E">
        <w:tc>
          <w:tcPr>
            <w:tcW w:w="1435" w:type="dxa"/>
            <w:vAlign w:val="center"/>
          </w:tcPr>
          <w:p w14:paraId="3AA6EE36" w14:textId="1AEC7A2E" w:rsidR="0017553E" w:rsidRPr="006F272A" w:rsidRDefault="00282652" w:rsidP="0017553E">
            <w:pPr>
              <w:rPr>
                <w:rFonts w:asciiTheme="minorHAnsi" w:hAnsiTheme="minorHAnsi"/>
                <w:sz w:val="22"/>
                <w:szCs w:val="22"/>
              </w:rPr>
            </w:pPr>
            <w:r w:rsidRPr="006F272A">
              <w:rPr>
                <w:rFonts w:asciiTheme="minorHAnsi" w:hAnsiTheme="minorHAnsi"/>
                <w:sz w:val="22"/>
                <w:szCs w:val="22"/>
              </w:rPr>
              <w:t>HSR 304</w:t>
            </w:r>
          </w:p>
        </w:tc>
        <w:tc>
          <w:tcPr>
            <w:tcW w:w="4410" w:type="dxa"/>
            <w:vAlign w:val="center"/>
          </w:tcPr>
          <w:p w14:paraId="310D522E" w14:textId="3107CEBC" w:rsidR="0017553E" w:rsidRPr="006F272A" w:rsidRDefault="00880BF9" w:rsidP="0017553E">
            <w:pPr>
              <w:rPr>
                <w:rFonts w:asciiTheme="minorHAnsi" w:hAnsiTheme="minorHAnsi"/>
                <w:sz w:val="22"/>
                <w:szCs w:val="22"/>
              </w:rPr>
            </w:pPr>
            <w:r w:rsidRPr="006F272A">
              <w:rPr>
                <w:rFonts w:asciiTheme="minorHAnsi" w:hAnsiTheme="minorHAnsi"/>
                <w:sz w:val="22"/>
                <w:szCs w:val="22"/>
              </w:rPr>
              <w:t>Field Experience and Seminar</w:t>
            </w:r>
          </w:p>
        </w:tc>
        <w:tc>
          <w:tcPr>
            <w:tcW w:w="900" w:type="dxa"/>
            <w:vAlign w:val="center"/>
          </w:tcPr>
          <w:p w14:paraId="671669E7" w14:textId="027FBB38" w:rsidR="0017553E" w:rsidRPr="006F272A" w:rsidRDefault="00880BF9"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vAlign w:val="center"/>
          </w:tcPr>
          <w:p w14:paraId="61E9AFC9" w14:textId="2EF59D8B" w:rsidR="0017553E" w:rsidRPr="006F272A" w:rsidRDefault="008902CF" w:rsidP="0017553E">
            <w:pPr>
              <w:rPr>
                <w:rFonts w:asciiTheme="minorHAnsi" w:hAnsiTheme="minorHAnsi"/>
                <w:sz w:val="22"/>
                <w:szCs w:val="22"/>
              </w:rPr>
            </w:pPr>
            <w:r w:rsidRPr="006F272A">
              <w:rPr>
                <w:rFonts w:asciiTheme="minorHAnsi" w:hAnsiTheme="minorHAnsi"/>
                <w:sz w:val="22"/>
                <w:szCs w:val="22"/>
              </w:rPr>
              <w:t>HMS 251</w:t>
            </w:r>
          </w:p>
        </w:tc>
        <w:tc>
          <w:tcPr>
            <w:tcW w:w="1255" w:type="dxa"/>
            <w:vAlign w:val="center"/>
          </w:tcPr>
          <w:p w14:paraId="5D09AF4C" w14:textId="57BE152C" w:rsidR="0017553E" w:rsidRPr="006F272A" w:rsidRDefault="008902CF" w:rsidP="0017553E">
            <w:pPr>
              <w:jc w:val="center"/>
              <w:rPr>
                <w:rFonts w:asciiTheme="minorHAnsi" w:hAnsiTheme="minorHAnsi"/>
                <w:sz w:val="22"/>
                <w:szCs w:val="22"/>
              </w:rPr>
            </w:pPr>
            <w:r w:rsidRPr="006F272A">
              <w:rPr>
                <w:rFonts w:asciiTheme="minorHAnsi" w:hAnsiTheme="minorHAnsi"/>
                <w:sz w:val="22"/>
                <w:szCs w:val="22"/>
              </w:rPr>
              <w:t>X</w:t>
            </w:r>
          </w:p>
        </w:tc>
      </w:tr>
      <w:tr w:rsidR="0017553E" w:rsidRPr="00F6740E" w14:paraId="47D80B15" w14:textId="77777777" w:rsidTr="0017553E">
        <w:tc>
          <w:tcPr>
            <w:tcW w:w="1435" w:type="dxa"/>
            <w:vAlign w:val="center"/>
          </w:tcPr>
          <w:p w14:paraId="53D26EE4" w14:textId="5A9F690C" w:rsidR="0017553E" w:rsidRPr="006F272A" w:rsidRDefault="00282652" w:rsidP="0017553E">
            <w:pPr>
              <w:rPr>
                <w:rFonts w:asciiTheme="minorHAnsi" w:hAnsiTheme="minorHAnsi"/>
                <w:sz w:val="22"/>
                <w:szCs w:val="22"/>
              </w:rPr>
            </w:pPr>
            <w:r w:rsidRPr="006F272A">
              <w:rPr>
                <w:rFonts w:asciiTheme="minorHAnsi" w:hAnsiTheme="minorHAnsi"/>
                <w:sz w:val="22"/>
                <w:szCs w:val="22"/>
              </w:rPr>
              <w:t>HSR 404</w:t>
            </w:r>
          </w:p>
        </w:tc>
        <w:tc>
          <w:tcPr>
            <w:tcW w:w="4410" w:type="dxa"/>
            <w:vAlign w:val="center"/>
          </w:tcPr>
          <w:p w14:paraId="4AF506CE" w14:textId="41B05495" w:rsidR="0017553E" w:rsidRPr="006F272A" w:rsidRDefault="00880BF9" w:rsidP="0017553E">
            <w:pPr>
              <w:rPr>
                <w:rFonts w:asciiTheme="minorHAnsi" w:hAnsiTheme="minorHAnsi"/>
                <w:sz w:val="22"/>
                <w:szCs w:val="22"/>
              </w:rPr>
            </w:pPr>
            <w:r w:rsidRPr="006F272A">
              <w:rPr>
                <w:rFonts w:asciiTheme="minorHAnsi" w:hAnsiTheme="minorHAnsi"/>
                <w:sz w:val="22"/>
                <w:szCs w:val="22"/>
              </w:rPr>
              <w:t>Advanced Field Experience and Seminar</w:t>
            </w:r>
          </w:p>
        </w:tc>
        <w:tc>
          <w:tcPr>
            <w:tcW w:w="900" w:type="dxa"/>
            <w:vAlign w:val="center"/>
          </w:tcPr>
          <w:p w14:paraId="3512EED8" w14:textId="1039CD10" w:rsidR="0017553E" w:rsidRPr="006F272A" w:rsidRDefault="00880BF9"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vAlign w:val="center"/>
          </w:tcPr>
          <w:p w14:paraId="32619E6D" w14:textId="77777777" w:rsidR="0017553E" w:rsidRPr="006F272A" w:rsidRDefault="0017553E" w:rsidP="0017553E">
            <w:pPr>
              <w:rPr>
                <w:rFonts w:asciiTheme="minorHAnsi" w:hAnsiTheme="minorHAnsi"/>
                <w:sz w:val="22"/>
                <w:szCs w:val="22"/>
              </w:rPr>
            </w:pPr>
          </w:p>
        </w:tc>
        <w:tc>
          <w:tcPr>
            <w:tcW w:w="1255" w:type="dxa"/>
            <w:vAlign w:val="center"/>
          </w:tcPr>
          <w:p w14:paraId="660779C9" w14:textId="77777777" w:rsidR="0017553E" w:rsidRPr="006F272A" w:rsidRDefault="0017553E" w:rsidP="0017553E">
            <w:pPr>
              <w:jc w:val="center"/>
              <w:rPr>
                <w:rFonts w:asciiTheme="minorHAnsi" w:hAnsiTheme="minorHAnsi"/>
                <w:sz w:val="22"/>
                <w:szCs w:val="22"/>
              </w:rPr>
            </w:pPr>
          </w:p>
        </w:tc>
      </w:tr>
      <w:tr w:rsidR="0017553E" w:rsidRPr="00F6740E" w14:paraId="62A192BF" w14:textId="77777777" w:rsidTr="0017553E">
        <w:tc>
          <w:tcPr>
            <w:tcW w:w="1435" w:type="dxa"/>
            <w:vAlign w:val="center"/>
          </w:tcPr>
          <w:p w14:paraId="462DF028" w14:textId="3B672C5D" w:rsidR="0017553E" w:rsidRPr="006F272A" w:rsidRDefault="00282652" w:rsidP="0017553E">
            <w:pPr>
              <w:rPr>
                <w:rFonts w:asciiTheme="minorHAnsi" w:hAnsiTheme="minorHAnsi"/>
                <w:sz w:val="22"/>
                <w:szCs w:val="22"/>
              </w:rPr>
            </w:pPr>
            <w:r w:rsidRPr="006F272A">
              <w:rPr>
                <w:rFonts w:asciiTheme="minorHAnsi" w:hAnsiTheme="minorHAnsi"/>
                <w:sz w:val="22"/>
                <w:szCs w:val="22"/>
              </w:rPr>
              <w:t>EDU 300</w:t>
            </w:r>
          </w:p>
        </w:tc>
        <w:tc>
          <w:tcPr>
            <w:tcW w:w="4410" w:type="dxa"/>
            <w:vAlign w:val="center"/>
          </w:tcPr>
          <w:p w14:paraId="6B630BF7" w14:textId="21F57743" w:rsidR="0017553E" w:rsidRPr="006F272A" w:rsidRDefault="00880BF9" w:rsidP="0017553E">
            <w:pPr>
              <w:rPr>
                <w:rFonts w:asciiTheme="minorHAnsi" w:hAnsiTheme="minorHAnsi"/>
                <w:sz w:val="22"/>
                <w:szCs w:val="22"/>
              </w:rPr>
            </w:pPr>
            <w:r w:rsidRPr="006F272A">
              <w:rPr>
                <w:rFonts w:asciiTheme="minorHAnsi" w:hAnsiTheme="minorHAnsi"/>
                <w:sz w:val="22"/>
                <w:szCs w:val="22"/>
              </w:rPr>
              <w:t>Human Growth and Development</w:t>
            </w:r>
          </w:p>
        </w:tc>
        <w:tc>
          <w:tcPr>
            <w:tcW w:w="900" w:type="dxa"/>
            <w:vAlign w:val="center"/>
          </w:tcPr>
          <w:p w14:paraId="51CEEFFA" w14:textId="106925CC" w:rsidR="0017553E" w:rsidRPr="006F272A" w:rsidRDefault="00880BF9"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vAlign w:val="center"/>
          </w:tcPr>
          <w:p w14:paraId="0AD91D5E" w14:textId="680BA8A0" w:rsidR="0017553E" w:rsidRPr="006F272A" w:rsidRDefault="00C95148" w:rsidP="0017553E">
            <w:pPr>
              <w:rPr>
                <w:rFonts w:asciiTheme="minorHAnsi" w:hAnsiTheme="minorHAnsi"/>
                <w:sz w:val="22"/>
                <w:szCs w:val="22"/>
              </w:rPr>
            </w:pPr>
            <w:r w:rsidRPr="006F272A">
              <w:rPr>
                <w:rFonts w:asciiTheme="minorHAnsi" w:hAnsiTheme="minorHAnsi"/>
                <w:sz w:val="22"/>
                <w:szCs w:val="22"/>
              </w:rPr>
              <w:t>Satisfied by PSY 223</w:t>
            </w:r>
          </w:p>
        </w:tc>
        <w:tc>
          <w:tcPr>
            <w:tcW w:w="1255" w:type="dxa"/>
            <w:vAlign w:val="center"/>
          </w:tcPr>
          <w:p w14:paraId="464866EE" w14:textId="19820D55" w:rsidR="0017553E" w:rsidRPr="006F272A" w:rsidRDefault="008902CF" w:rsidP="0017553E">
            <w:pPr>
              <w:jc w:val="center"/>
              <w:rPr>
                <w:rFonts w:asciiTheme="minorHAnsi" w:hAnsiTheme="minorHAnsi"/>
                <w:sz w:val="22"/>
                <w:szCs w:val="22"/>
              </w:rPr>
            </w:pPr>
            <w:r w:rsidRPr="006F272A">
              <w:rPr>
                <w:rFonts w:asciiTheme="minorHAnsi" w:hAnsiTheme="minorHAnsi"/>
                <w:sz w:val="22"/>
                <w:szCs w:val="22"/>
              </w:rPr>
              <w:t>X</w:t>
            </w:r>
          </w:p>
        </w:tc>
      </w:tr>
      <w:tr w:rsidR="0017553E" w:rsidRPr="00F6740E" w14:paraId="5842B2F8" w14:textId="77777777" w:rsidTr="0017553E">
        <w:tc>
          <w:tcPr>
            <w:tcW w:w="1435" w:type="dxa"/>
            <w:vAlign w:val="center"/>
          </w:tcPr>
          <w:p w14:paraId="6B87A4DE" w14:textId="246410F4" w:rsidR="0017553E" w:rsidRPr="006F272A" w:rsidRDefault="00282652" w:rsidP="009863B7">
            <w:pPr>
              <w:rPr>
                <w:rFonts w:asciiTheme="minorHAnsi" w:hAnsiTheme="minorHAnsi"/>
                <w:sz w:val="22"/>
                <w:szCs w:val="22"/>
              </w:rPr>
            </w:pPr>
            <w:r w:rsidRPr="006F272A">
              <w:rPr>
                <w:rFonts w:asciiTheme="minorHAnsi" w:hAnsiTheme="minorHAnsi"/>
                <w:sz w:val="22"/>
                <w:szCs w:val="22"/>
              </w:rPr>
              <w:t xml:space="preserve">STA </w:t>
            </w:r>
            <w:r w:rsidR="009863B7">
              <w:rPr>
                <w:rFonts w:asciiTheme="minorHAnsi" w:hAnsiTheme="minorHAnsi"/>
                <w:sz w:val="22"/>
                <w:szCs w:val="22"/>
              </w:rPr>
              <w:t>XXX</w:t>
            </w:r>
          </w:p>
        </w:tc>
        <w:tc>
          <w:tcPr>
            <w:tcW w:w="4410" w:type="dxa"/>
            <w:vAlign w:val="center"/>
          </w:tcPr>
          <w:p w14:paraId="4DCCBFAD" w14:textId="68BCEDE6" w:rsidR="00880BF9" w:rsidRPr="006F272A" w:rsidRDefault="009863B7" w:rsidP="0017553E">
            <w:pPr>
              <w:rPr>
                <w:rFonts w:asciiTheme="minorHAnsi" w:hAnsiTheme="minorHAnsi"/>
                <w:sz w:val="22"/>
                <w:szCs w:val="22"/>
              </w:rPr>
            </w:pPr>
            <w:r>
              <w:rPr>
                <w:rFonts w:asciiTheme="minorHAnsi" w:hAnsiTheme="minorHAnsi"/>
                <w:sz w:val="22"/>
                <w:szCs w:val="22"/>
              </w:rPr>
              <w:t>Select 3 credit hour statistics course</w:t>
            </w:r>
          </w:p>
        </w:tc>
        <w:tc>
          <w:tcPr>
            <w:tcW w:w="900" w:type="dxa"/>
            <w:vAlign w:val="center"/>
          </w:tcPr>
          <w:p w14:paraId="42E22065" w14:textId="4E5C72A5" w:rsidR="00880BF9" w:rsidRPr="006F272A" w:rsidRDefault="00880BF9" w:rsidP="009863B7">
            <w:pPr>
              <w:jc w:val="center"/>
              <w:rPr>
                <w:rFonts w:asciiTheme="minorHAnsi" w:hAnsiTheme="minorHAnsi"/>
                <w:sz w:val="22"/>
                <w:szCs w:val="22"/>
              </w:rPr>
            </w:pPr>
            <w:r w:rsidRPr="006F272A">
              <w:rPr>
                <w:rFonts w:asciiTheme="minorHAnsi" w:hAnsiTheme="minorHAnsi"/>
                <w:sz w:val="22"/>
                <w:szCs w:val="22"/>
              </w:rPr>
              <w:t>3</w:t>
            </w:r>
          </w:p>
        </w:tc>
        <w:tc>
          <w:tcPr>
            <w:tcW w:w="1350" w:type="dxa"/>
          </w:tcPr>
          <w:p w14:paraId="7801A6A5" w14:textId="7F67AC6C" w:rsidR="0017553E" w:rsidRPr="006F272A" w:rsidRDefault="00DF68C0" w:rsidP="0017553E">
            <w:pPr>
              <w:rPr>
                <w:rFonts w:asciiTheme="minorHAnsi" w:hAnsiTheme="minorHAnsi"/>
                <w:sz w:val="22"/>
                <w:szCs w:val="22"/>
              </w:rPr>
            </w:pPr>
            <w:r w:rsidRPr="006F272A">
              <w:rPr>
                <w:rFonts w:asciiTheme="minorHAnsi" w:hAnsiTheme="minorHAnsi"/>
                <w:sz w:val="22"/>
                <w:szCs w:val="22"/>
              </w:rPr>
              <w:t>MAT 151</w:t>
            </w:r>
          </w:p>
        </w:tc>
        <w:tc>
          <w:tcPr>
            <w:tcW w:w="1255" w:type="dxa"/>
            <w:vAlign w:val="center"/>
          </w:tcPr>
          <w:p w14:paraId="7262ED9E" w14:textId="1F0B7D7B" w:rsidR="0017553E" w:rsidRPr="006F272A" w:rsidRDefault="008902CF" w:rsidP="0017553E">
            <w:pPr>
              <w:jc w:val="center"/>
              <w:rPr>
                <w:rFonts w:asciiTheme="minorHAnsi" w:hAnsiTheme="minorHAnsi"/>
                <w:sz w:val="22"/>
                <w:szCs w:val="22"/>
              </w:rPr>
            </w:pPr>
            <w:r w:rsidRPr="006F272A">
              <w:rPr>
                <w:rFonts w:asciiTheme="minorHAnsi" w:hAnsiTheme="minorHAnsi"/>
                <w:sz w:val="22"/>
                <w:szCs w:val="22"/>
              </w:rPr>
              <w:t>X</w:t>
            </w:r>
          </w:p>
        </w:tc>
      </w:tr>
      <w:tr w:rsidR="0017553E" w:rsidRPr="00F6740E" w14:paraId="42E127B9" w14:textId="77777777" w:rsidTr="0017553E">
        <w:tc>
          <w:tcPr>
            <w:tcW w:w="1435" w:type="dxa"/>
            <w:vAlign w:val="center"/>
          </w:tcPr>
          <w:p w14:paraId="11D8B594" w14:textId="6DBFA8A1" w:rsidR="0017553E" w:rsidRPr="006F272A" w:rsidRDefault="00282652" w:rsidP="0017553E">
            <w:pPr>
              <w:rPr>
                <w:rFonts w:asciiTheme="minorHAnsi" w:hAnsiTheme="minorHAnsi"/>
                <w:sz w:val="22"/>
                <w:szCs w:val="22"/>
              </w:rPr>
            </w:pPr>
            <w:r w:rsidRPr="006F272A">
              <w:rPr>
                <w:rFonts w:asciiTheme="minorHAnsi" w:hAnsiTheme="minorHAnsi"/>
                <w:sz w:val="22"/>
                <w:szCs w:val="22"/>
              </w:rPr>
              <w:t>PSY 100</w:t>
            </w:r>
          </w:p>
        </w:tc>
        <w:tc>
          <w:tcPr>
            <w:tcW w:w="4410" w:type="dxa"/>
            <w:vAlign w:val="center"/>
          </w:tcPr>
          <w:p w14:paraId="41BAAE4E" w14:textId="33E25EFF" w:rsidR="0017553E" w:rsidRPr="006F272A" w:rsidRDefault="00880BF9" w:rsidP="0017553E">
            <w:pPr>
              <w:rPr>
                <w:rFonts w:asciiTheme="minorHAnsi" w:hAnsiTheme="minorHAnsi"/>
                <w:sz w:val="22"/>
                <w:szCs w:val="22"/>
              </w:rPr>
            </w:pPr>
            <w:r w:rsidRPr="006F272A">
              <w:rPr>
                <w:rFonts w:asciiTheme="minorHAnsi" w:hAnsiTheme="minorHAnsi"/>
                <w:sz w:val="22"/>
                <w:szCs w:val="22"/>
              </w:rPr>
              <w:t>Introduction to Psychology</w:t>
            </w:r>
          </w:p>
        </w:tc>
        <w:tc>
          <w:tcPr>
            <w:tcW w:w="900" w:type="dxa"/>
            <w:vAlign w:val="center"/>
          </w:tcPr>
          <w:p w14:paraId="31BDC160" w14:textId="6246D1BA" w:rsidR="0017553E" w:rsidRPr="006F272A" w:rsidRDefault="00880BF9" w:rsidP="0017553E">
            <w:pPr>
              <w:jc w:val="center"/>
              <w:rPr>
                <w:rFonts w:asciiTheme="minorHAnsi" w:hAnsiTheme="minorHAnsi"/>
                <w:sz w:val="22"/>
                <w:szCs w:val="22"/>
              </w:rPr>
            </w:pPr>
            <w:r w:rsidRPr="006F272A">
              <w:rPr>
                <w:rFonts w:asciiTheme="minorHAnsi" w:hAnsiTheme="minorHAnsi"/>
                <w:sz w:val="22"/>
                <w:szCs w:val="22"/>
              </w:rPr>
              <w:t>3</w:t>
            </w:r>
          </w:p>
        </w:tc>
        <w:tc>
          <w:tcPr>
            <w:tcW w:w="1350" w:type="dxa"/>
            <w:vAlign w:val="center"/>
          </w:tcPr>
          <w:p w14:paraId="57B04DF3" w14:textId="2989E95D" w:rsidR="0017553E" w:rsidRPr="006F272A" w:rsidRDefault="008902CF" w:rsidP="0017553E">
            <w:pPr>
              <w:rPr>
                <w:rFonts w:asciiTheme="minorHAnsi" w:hAnsiTheme="minorHAnsi"/>
                <w:sz w:val="22"/>
                <w:szCs w:val="22"/>
              </w:rPr>
            </w:pPr>
            <w:r w:rsidRPr="006F272A">
              <w:rPr>
                <w:rFonts w:asciiTheme="minorHAnsi" w:hAnsiTheme="minorHAnsi"/>
                <w:sz w:val="22"/>
                <w:szCs w:val="22"/>
              </w:rPr>
              <w:t>PSY 110</w:t>
            </w:r>
          </w:p>
        </w:tc>
        <w:tc>
          <w:tcPr>
            <w:tcW w:w="1255" w:type="dxa"/>
            <w:vAlign w:val="center"/>
          </w:tcPr>
          <w:p w14:paraId="21AB4775" w14:textId="2E7A7566" w:rsidR="0017553E" w:rsidRPr="006F272A" w:rsidRDefault="008902CF" w:rsidP="0017553E">
            <w:pPr>
              <w:jc w:val="center"/>
              <w:rPr>
                <w:rFonts w:asciiTheme="minorHAnsi" w:hAnsiTheme="minorHAnsi"/>
                <w:sz w:val="22"/>
                <w:szCs w:val="22"/>
              </w:rPr>
            </w:pPr>
            <w:r w:rsidRPr="006F272A">
              <w:rPr>
                <w:rFonts w:asciiTheme="minorHAnsi" w:hAnsiTheme="minorHAnsi"/>
                <w:sz w:val="22"/>
                <w:szCs w:val="22"/>
              </w:rPr>
              <w:t>X</w:t>
            </w:r>
          </w:p>
        </w:tc>
      </w:tr>
      <w:tr w:rsidR="0017553E" w:rsidRPr="00F6740E" w14:paraId="484BAA54" w14:textId="77777777" w:rsidTr="0017553E">
        <w:tc>
          <w:tcPr>
            <w:tcW w:w="1435" w:type="dxa"/>
            <w:vAlign w:val="center"/>
          </w:tcPr>
          <w:p w14:paraId="52BDC457" w14:textId="66573301" w:rsidR="0017553E" w:rsidRPr="00F6740E" w:rsidRDefault="00282652" w:rsidP="0017553E">
            <w:pPr>
              <w:rPr>
                <w:rFonts w:asciiTheme="minorHAnsi" w:hAnsiTheme="minorHAnsi"/>
                <w:sz w:val="22"/>
                <w:szCs w:val="22"/>
              </w:rPr>
            </w:pPr>
            <w:r w:rsidRPr="00F6740E">
              <w:rPr>
                <w:rFonts w:asciiTheme="minorHAnsi" w:hAnsiTheme="minorHAnsi"/>
                <w:sz w:val="22"/>
                <w:szCs w:val="22"/>
              </w:rPr>
              <w:t>HSR XXX</w:t>
            </w:r>
          </w:p>
        </w:tc>
        <w:tc>
          <w:tcPr>
            <w:tcW w:w="4410" w:type="dxa"/>
            <w:vAlign w:val="center"/>
          </w:tcPr>
          <w:p w14:paraId="5522192B" w14:textId="1C44F126" w:rsidR="0017553E" w:rsidRPr="00F6740E" w:rsidRDefault="00282652" w:rsidP="0017553E">
            <w:pPr>
              <w:rPr>
                <w:rFonts w:asciiTheme="minorHAnsi" w:hAnsiTheme="minorHAnsi"/>
                <w:sz w:val="22"/>
                <w:szCs w:val="22"/>
              </w:rPr>
            </w:pPr>
            <w:r w:rsidRPr="00F6740E">
              <w:rPr>
                <w:rFonts w:asciiTheme="minorHAnsi" w:hAnsiTheme="minorHAnsi"/>
                <w:sz w:val="22"/>
                <w:szCs w:val="22"/>
              </w:rPr>
              <w:t>HSR Elective</w:t>
            </w:r>
          </w:p>
        </w:tc>
        <w:tc>
          <w:tcPr>
            <w:tcW w:w="900" w:type="dxa"/>
            <w:vAlign w:val="center"/>
          </w:tcPr>
          <w:p w14:paraId="182C5F1D" w14:textId="266F7811" w:rsidR="0017553E" w:rsidRPr="00F6740E" w:rsidRDefault="00880BF9" w:rsidP="0017553E">
            <w:pPr>
              <w:jc w:val="center"/>
              <w:rPr>
                <w:rFonts w:asciiTheme="minorHAnsi" w:hAnsiTheme="minorHAnsi"/>
                <w:sz w:val="22"/>
                <w:szCs w:val="22"/>
              </w:rPr>
            </w:pPr>
            <w:r w:rsidRPr="00F6740E">
              <w:rPr>
                <w:rFonts w:asciiTheme="minorHAnsi" w:hAnsiTheme="minorHAnsi"/>
                <w:sz w:val="22"/>
                <w:szCs w:val="22"/>
              </w:rPr>
              <w:t>3</w:t>
            </w:r>
          </w:p>
        </w:tc>
        <w:tc>
          <w:tcPr>
            <w:tcW w:w="1350" w:type="dxa"/>
            <w:vAlign w:val="center"/>
          </w:tcPr>
          <w:p w14:paraId="7949A2DD" w14:textId="51F2F743" w:rsidR="0017553E" w:rsidRPr="00F6740E" w:rsidRDefault="003600FB" w:rsidP="0017553E">
            <w:pPr>
              <w:rPr>
                <w:rFonts w:asciiTheme="minorHAnsi" w:hAnsiTheme="minorHAnsi"/>
                <w:sz w:val="22"/>
                <w:szCs w:val="22"/>
              </w:rPr>
            </w:pPr>
            <w:r>
              <w:rPr>
                <w:rFonts w:asciiTheme="minorHAnsi" w:hAnsiTheme="minorHAnsi"/>
                <w:sz w:val="22"/>
                <w:szCs w:val="22"/>
              </w:rPr>
              <w:t>PSY 230</w:t>
            </w:r>
          </w:p>
        </w:tc>
        <w:tc>
          <w:tcPr>
            <w:tcW w:w="1255" w:type="dxa"/>
            <w:vAlign w:val="center"/>
          </w:tcPr>
          <w:p w14:paraId="18F9F57E" w14:textId="77777777" w:rsidR="0017553E" w:rsidRPr="00F6740E" w:rsidRDefault="0017553E" w:rsidP="0017553E">
            <w:pPr>
              <w:jc w:val="center"/>
              <w:rPr>
                <w:rFonts w:asciiTheme="minorHAnsi" w:hAnsiTheme="minorHAnsi"/>
                <w:sz w:val="22"/>
                <w:szCs w:val="22"/>
              </w:rPr>
            </w:pPr>
          </w:p>
        </w:tc>
      </w:tr>
      <w:tr w:rsidR="0017553E" w:rsidRPr="00F6740E" w14:paraId="0E41DDE5" w14:textId="77777777" w:rsidTr="0017553E">
        <w:tc>
          <w:tcPr>
            <w:tcW w:w="1435" w:type="dxa"/>
            <w:vAlign w:val="center"/>
          </w:tcPr>
          <w:p w14:paraId="19D24444" w14:textId="38FF410C" w:rsidR="0017553E" w:rsidRPr="00F6740E" w:rsidRDefault="00282652" w:rsidP="0017553E">
            <w:pPr>
              <w:rPr>
                <w:rFonts w:asciiTheme="minorHAnsi" w:hAnsiTheme="minorHAnsi"/>
                <w:sz w:val="22"/>
                <w:szCs w:val="22"/>
              </w:rPr>
            </w:pPr>
            <w:r w:rsidRPr="00F6740E">
              <w:rPr>
                <w:rFonts w:asciiTheme="minorHAnsi" w:hAnsiTheme="minorHAnsi"/>
                <w:sz w:val="22"/>
                <w:szCs w:val="22"/>
              </w:rPr>
              <w:t>HSR XXX</w:t>
            </w:r>
          </w:p>
        </w:tc>
        <w:tc>
          <w:tcPr>
            <w:tcW w:w="4410" w:type="dxa"/>
            <w:vAlign w:val="center"/>
          </w:tcPr>
          <w:p w14:paraId="32919FD3" w14:textId="24178603" w:rsidR="0017553E" w:rsidRPr="00F6740E" w:rsidRDefault="00282652" w:rsidP="0017553E">
            <w:pPr>
              <w:rPr>
                <w:rFonts w:asciiTheme="minorHAnsi" w:hAnsiTheme="minorHAnsi"/>
                <w:sz w:val="22"/>
                <w:szCs w:val="22"/>
              </w:rPr>
            </w:pPr>
            <w:r w:rsidRPr="00F6740E">
              <w:rPr>
                <w:rFonts w:asciiTheme="minorHAnsi" w:hAnsiTheme="minorHAnsi"/>
                <w:sz w:val="22"/>
                <w:szCs w:val="22"/>
              </w:rPr>
              <w:t>HSR Elective</w:t>
            </w:r>
          </w:p>
        </w:tc>
        <w:tc>
          <w:tcPr>
            <w:tcW w:w="900" w:type="dxa"/>
            <w:vAlign w:val="center"/>
          </w:tcPr>
          <w:p w14:paraId="17AD2132" w14:textId="521DFC9E" w:rsidR="0017553E" w:rsidRPr="00F6740E" w:rsidRDefault="00880BF9" w:rsidP="0017553E">
            <w:pPr>
              <w:jc w:val="center"/>
              <w:rPr>
                <w:rFonts w:asciiTheme="minorHAnsi" w:hAnsiTheme="minorHAnsi"/>
                <w:sz w:val="22"/>
                <w:szCs w:val="22"/>
              </w:rPr>
            </w:pPr>
            <w:r w:rsidRPr="00F6740E">
              <w:rPr>
                <w:rFonts w:asciiTheme="minorHAnsi" w:hAnsiTheme="minorHAnsi"/>
                <w:sz w:val="22"/>
                <w:szCs w:val="22"/>
              </w:rPr>
              <w:t>3</w:t>
            </w:r>
          </w:p>
        </w:tc>
        <w:tc>
          <w:tcPr>
            <w:tcW w:w="1350" w:type="dxa"/>
            <w:vAlign w:val="center"/>
          </w:tcPr>
          <w:p w14:paraId="67DF2FD6" w14:textId="77777777" w:rsidR="0017553E" w:rsidRPr="00F6740E" w:rsidRDefault="0017553E" w:rsidP="0017553E">
            <w:pPr>
              <w:rPr>
                <w:rFonts w:asciiTheme="minorHAnsi" w:hAnsiTheme="minorHAnsi"/>
                <w:sz w:val="22"/>
                <w:szCs w:val="22"/>
              </w:rPr>
            </w:pPr>
          </w:p>
        </w:tc>
        <w:tc>
          <w:tcPr>
            <w:tcW w:w="1255" w:type="dxa"/>
            <w:vAlign w:val="center"/>
          </w:tcPr>
          <w:p w14:paraId="783B192D" w14:textId="77777777" w:rsidR="0017553E" w:rsidRPr="00F6740E" w:rsidRDefault="0017553E" w:rsidP="0017553E">
            <w:pPr>
              <w:jc w:val="center"/>
              <w:rPr>
                <w:rFonts w:asciiTheme="minorHAnsi" w:hAnsiTheme="minorHAnsi"/>
                <w:sz w:val="22"/>
                <w:szCs w:val="22"/>
              </w:rPr>
            </w:pPr>
          </w:p>
        </w:tc>
      </w:tr>
      <w:tr w:rsidR="0019747D" w:rsidRPr="00F6740E" w14:paraId="182E5424" w14:textId="77777777" w:rsidTr="0017553E">
        <w:tc>
          <w:tcPr>
            <w:tcW w:w="1435" w:type="dxa"/>
            <w:vAlign w:val="center"/>
          </w:tcPr>
          <w:p w14:paraId="07D06C65" w14:textId="77777777" w:rsidR="0019747D" w:rsidRPr="00F6740E" w:rsidRDefault="0019747D" w:rsidP="0019747D">
            <w:pPr>
              <w:rPr>
                <w:rFonts w:asciiTheme="minorHAnsi" w:hAnsiTheme="minorHAnsi"/>
                <w:sz w:val="22"/>
                <w:szCs w:val="22"/>
              </w:rPr>
            </w:pPr>
          </w:p>
        </w:tc>
        <w:tc>
          <w:tcPr>
            <w:tcW w:w="4410" w:type="dxa"/>
            <w:vAlign w:val="center"/>
          </w:tcPr>
          <w:p w14:paraId="61DB0DF8" w14:textId="0CFC1E8E" w:rsidR="0019747D" w:rsidRPr="00F6740E" w:rsidRDefault="0019747D" w:rsidP="0019747D">
            <w:pPr>
              <w:jc w:val="right"/>
              <w:rPr>
                <w:rFonts w:asciiTheme="minorHAnsi" w:hAnsiTheme="minorHAnsi"/>
                <w:sz w:val="22"/>
                <w:szCs w:val="22"/>
              </w:rPr>
            </w:pPr>
            <w:r w:rsidRPr="00F6740E">
              <w:rPr>
                <w:rFonts w:asciiTheme="minorHAnsi" w:hAnsiTheme="minorHAnsi"/>
                <w:b/>
                <w:sz w:val="22"/>
                <w:szCs w:val="22"/>
              </w:rPr>
              <w:t xml:space="preserve">Subtotal Major Credit Hours at NKU </w:t>
            </w:r>
          </w:p>
        </w:tc>
        <w:tc>
          <w:tcPr>
            <w:tcW w:w="900" w:type="dxa"/>
            <w:vAlign w:val="center"/>
          </w:tcPr>
          <w:p w14:paraId="2BB3D489" w14:textId="2B001872" w:rsidR="0019747D" w:rsidRPr="00F6740E" w:rsidRDefault="006F272A" w:rsidP="008902CF">
            <w:pPr>
              <w:jc w:val="center"/>
              <w:rPr>
                <w:rFonts w:asciiTheme="minorHAnsi" w:hAnsiTheme="minorHAnsi"/>
                <w:sz w:val="22"/>
                <w:szCs w:val="22"/>
              </w:rPr>
            </w:pPr>
            <w:r>
              <w:rPr>
                <w:rFonts w:asciiTheme="minorHAnsi" w:hAnsiTheme="minorHAnsi"/>
                <w:sz w:val="22"/>
                <w:szCs w:val="22"/>
              </w:rPr>
              <w:t>39</w:t>
            </w:r>
          </w:p>
        </w:tc>
        <w:tc>
          <w:tcPr>
            <w:tcW w:w="1350" w:type="dxa"/>
            <w:vAlign w:val="center"/>
          </w:tcPr>
          <w:p w14:paraId="2CED65C3" w14:textId="77777777" w:rsidR="0019747D" w:rsidRPr="00F6740E" w:rsidRDefault="0019747D" w:rsidP="0019747D">
            <w:pPr>
              <w:rPr>
                <w:rFonts w:asciiTheme="minorHAnsi" w:hAnsiTheme="minorHAnsi"/>
                <w:sz w:val="22"/>
                <w:szCs w:val="22"/>
              </w:rPr>
            </w:pPr>
          </w:p>
        </w:tc>
        <w:tc>
          <w:tcPr>
            <w:tcW w:w="1255" w:type="dxa"/>
            <w:vAlign w:val="center"/>
          </w:tcPr>
          <w:p w14:paraId="2A65A316" w14:textId="77777777" w:rsidR="0019747D" w:rsidRPr="00F6740E" w:rsidRDefault="0019747D" w:rsidP="0019747D">
            <w:pPr>
              <w:jc w:val="center"/>
              <w:rPr>
                <w:rFonts w:asciiTheme="minorHAnsi" w:hAnsiTheme="minorHAnsi"/>
                <w:sz w:val="22"/>
                <w:szCs w:val="22"/>
              </w:rPr>
            </w:pPr>
          </w:p>
        </w:tc>
      </w:tr>
      <w:tr w:rsidR="0019747D" w:rsidRPr="00F6740E" w14:paraId="01C634CB" w14:textId="77777777" w:rsidTr="0017553E">
        <w:tc>
          <w:tcPr>
            <w:tcW w:w="1435" w:type="dxa"/>
            <w:vAlign w:val="center"/>
          </w:tcPr>
          <w:p w14:paraId="404858C9" w14:textId="2DAB150C" w:rsidR="0019747D" w:rsidRPr="00F6740E" w:rsidRDefault="0019747D" w:rsidP="0019747D">
            <w:pPr>
              <w:jc w:val="right"/>
              <w:rPr>
                <w:rFonts w:asciiTheme="minorHAnsi" w:hAnsiTheme="minorHAnsi"/>
                <w:b/>
                <w:sz w:val="22"/>
                <w:szCs w:val="22"/>
              </w:rPr>
            </w:pPr>
          </w:p>
        </w:tc>
        <w:tc>
          <w:tcPr>
            <w:tcW w:w="4410" w:type="dxa"/>
            <w:vAlign w:val="center"/>
          </w:tcPr>
          <w:p w14:paraId="445EB80D" w14:textId="38CB6896" w:rsidR="0019747D" w:rsidRPr="00F6740E" w:rsidRDefault="0019747D" w:rsidP="0019747D">
            <w:pPr>
              <w:jc w:val="right"/>
              <w:rPr>
                <w:rFonts w:asciiTheme="minorHAnsi" w:hAnsiTheme="minorHAnsi"/>
                <w:b/>
                <w:sz w:val="22"/>
                <w:szCs w:val="22"/>
              </w:rPr>
            </w:pPr>
            <w:r w:rsidRPr="00F6740E">
              <w:rPr>
                <w:rFonts w:asciiTheme="minorHAnsi" w:hAnsiTheme="minorHAnsi"/>
                <w:b/>
                <w:sz w:val="22"/>
                <w:szCs w:val="22"/>
              </w:rPr>
              <w:t>Subtotal Major Credit Hours at GCTC</w:t>
            </w:r>
          </w:p>
        </w:tc>
        <w:tc>
          <w:tcPr>
            <w:tcW w:w="900" w:type="dxa"/>
            <w:shd w:val="clear" w:color="auto" w:fill="auto"/>
            <w:vAlign w:val="center"/>
          </w:tcPr>
          <w:p w14:paraId="5BE14321" w14:textId="1C98D24A" w:rsidR="0019747D" w:rsidRPr="00F6740E" w:rsidRDefault="003600FB" w:rsidP="003600FB">
            <w:pPr>
              <w:jc w:val="center"/>
              <w:rPr>
                <w:rFonts w:asciiTheme="minorHAnsi" w:hAnsiTheme="minorHAnsi"/>
                <w:sz w:val="22"/>
                <w:szCs w:val="22"/>
              </w:rPr>
            </w:pPr>
            <w:r>
              <w:rPr>
                <w:rFonts w:asciiTheme="minorHAnsi" w:hAnsiTheme="minorHAnsi"/>
                <w:sz w:val="22"/>
                <w:szCs w:val="22"/>
              </w:rPr>
              <w:t>24</w:t>
            </w:r>
          </w:p>
        </w:tc>
        <w:tc>
          <w:tcPr>
            <w:tcW w:w="1350" w:type="dxa"/>
            <w:shd w:val="clear" w:color="auto" w:fill="auto"/>
            <w:vAlign w:val="center"/>
          </w:tcPr>
          <w:p w14:paraId="00C7B5CD" w14:textId="36BBC0D4" w:rsidR="0019747D" w:rsidRPr="00F6740E" w:rsidRDefault="0019747D" w:rsidP="0019747D">
            <w:pPr>
              <w:jc w:val="center"/>
              <w:rPr>
                <w:rFonts w:asciiTheme="minorHAnsi" w:hAnsiTheme="minorHAnsi"/>
                <w:sz w:val="22"/>
                <w:szCs w:val="22"/>
              </w:rPr>
            </w:pPr>
          </w:p>
        </w:tc>
        <w:tc>
          <w:tcPr>
            <w:tcW w:w="1255" w:type="dxa"/>
            <w:vAlign w:val="center"/>
          </w:tcPr>
          <w:p w14:paraId="08961C3E" w14:textId="77777777" w:rsidR="0019747D" w:rsidRPr="00F6740E" w:rsidRDefault="0019747D" w:rsidP="0019747D">
            <w:pPr>
              <w:jc w:val="center"/>
              <w:rPr>
                <w:rFonts w:asciiTheme="minorHAnsi" w:hAnsiTheme="minorHAnsi"/>
                <w:sz w:val="22"/>
                <w:szCs w:val="22"/>
              </w:rPr>
            </w:pPr>
          </w:p>
        </w:tc>
      </w:tr>
      <w:tr w:rsidR="0019747D" w:rsidRPr="00F6740E" w14:paraId="06304D4C" w14:textId="77777777" w:rsidTr="0017553E">
        <w:tc>
          <w:tcPr>
            <w:tcW w:w="1435" w:type="dxa"/>
            <w:vAlign w:val="center"/>
          </w:tcPr>
          <w:p w14:paraId="4D273A5D" w14:textId="17534148" w:rsidR="0019747D" w:rsidRPr="00F6740E" w:rsidRDefault="0019747D" w:rsidP="0019747D">
            <w:pPr>
              <w:jc w:val="right"/>
              <w:rPr>
                <w:rFonts w:asciiTheme="minorHAnsi" w:hAnsiTheme="minorHAnsi"/>
                <w:b/>
                <w:sz w:val="22"/>
                <w:szCs w:val="22"/>
              </w:rPr>
            </w:pPr>
          </w:p>
        </w:tc>
        <w:tc>
          <w:tcPr>
            <w:tcW w:w="4410" w:type="dxa"/>
            <w:vAlign w:val="center"/>
          </w:tcPr>
          <w:p w14:paraId="2BE40C8D" w14:textId="117EF392" w:rsidR="0019747D" w:rsidRPr="00F6740E" w:rsidRDefault="0019747D" w:rsidP="0019747D">
            <w:pPr>
              <w:jc w:val="right"/>
              <w:rPr>
                <w:rFonts w:asciiTheme="minorHAnsi" w:hAnsiTheme="minorHAnsi"/>
                <w:b/>
                <w:sz w:val="22"/>
                <w:szCs w:val="22"/>
              </w:rPr>
            </w:pPr>
            <w:r w:rsidRPr="00F6740E">
              <w:rPr>
                <w:rFonts w:asciiTheme="minorHAnsi" w:hAnsiTheme="minorHAnsi"/>
                <w:b/>
                <w:sz w:val="22"/>
                <w:szCs w:val="22"/>
              </w:rPr>
              <w:t>Total Major Credit Hours</w:t>
            </w:r>
          </w:p>
        </w:tc>
        <w:tc>
          <w:tcPr>
            <w:tcW w:w="900" w:type="dxa"/>
            <w:shd w:val="clear" w:color="auto" w:fill="auto"/>
            <w:vAlign w:val="center"/>
          </w:tcPr>
          <w:p w14:paraId="2D65D57C" w14:textId="0100BC9B" w:rsidR="0019747D" w:rsidRPr="006F272A" w:rsidRDefault="006F272A" w:rsidP="008902CF">
            <w:pPr>
              <w:jc w:val="center"/>
              <w:rPr>
                <w:rFonts w:asciiTheme="minorHAnsi" w:hAnsiTheme="minorHAnsi"/>
                <w:b/>
                <w:sz w:val="22"/>
                <w:szCs w:val="22"/>
              </w:rPr>
            </w:pPr>
            <w:r w:rsidRPr="006F272A">
              <w:rPr>
                <w:rFonts w:asciiTheme="minorHAnsi" w:hAnsiTheme="minorHAnsi"/>
                <w:b/>
                <w:sz w:val="22"/>
                <w:szCs w:val="22"/>
              </w:rPr>
              <w:t>63</w:t>
            </w:r>
          </w:p>
        </w:tc>
        <w:tc>
          <w:tcPr>
            <w:tcW w:w="1350" w:type="dxa"/>
            <w:shd w:val="clear" w:color="auto" w:fill="auto"/>
            <w:vAlign w:val="center"/>
          </w:tcPr>
          <w:p w14:paraId="66C25347" w14:textId="6858B006" w:rsidR="0019747D" w:rsidRPr="00F6740E" w:rsidRDefault="0019747D" w:rsidP="0019747D">
            <w:pPr>
              <w:jc w:val="center"/>
              <w:rPr>
                <w:rFonts w:asciiTheme="minorHAnsi" w:hAnsiTheme="minorHAnsi"/>
                <w:sz w:val="22"/>
                <w:szCs w:val="22"/>
              </w:rPr>
            </w:pPr>
          </w:p>
        </w:tc>
        <w:tc>
          <w:tcPr>
            <w:tcW w:w="1255" w:type="dxa"/>
            <w:vAlign w:val="center"/>
          </w:tcPr>
          <w:p w14:paraId="4801C005" w14:textId="77777777" w:rsidR="0019747D" w:rsidRPr="00F6740E" w:rsidRDefault="0019747D" w:rsidP="0019747D">
            <w:pPr>
              <w:jc w:val="center"/>
              <w:rPr>
                <w:rFonts w:asciiTheme="minorHAnsi" w:hAnsiTheme="minorHAnsi"/>
                <w:sz w:val="22"/>
                <w:szCs w:val="22"/>
              </w:rPr>
            </w:pPr>
          </w:p>
        </w:tc>
      </w:tr>
    </w:tbl>
    <w:p w14:paraId="0612090C" w14:textId="77777777" w:rsidR="002327CA" w:rsidRPr="00F6740E" w:rsidRDefault="002327CA" w:rsidP="006D2CDA">
      <w:pPr>
        <w:rPr>
          <w:rFonts w:asciiTheme="minorHAnsi" w:hAnsiTheme="minorHAnsi" w:cstheme="minorHAnsi"/>
          <w:b/>
          <w:sz w:val="22"/>
          <w:szCs w:val="22"/>
        </w:rPr>
      </w:pPr>
    </w:p>
    <w:p w14:paraId="6375912F" w14:textId="77777777" w:rsidR="0019747D" w:rsidRPr="00F6740E" w:rsidRDefault="0019747D" w:rsidP="0019747D">
      <w:pPr>
        <w:rPr>
          <w:rFonts w:asciiTheme="minorHAnsi" w:hAnsiTheme="minorHAnsi" w:cstheme="minorHAnsi"/>
          <w:b/>
          <w:sz w:val="22"/>
          <w:szCs w:val="22"/>
        </w:rPr>
      </w:pPr>
    </w:p>
    <w:p w14:paraId="304F98E2" w14:textId="77777777" w:rsidR="0019747D" w:rsidRPr="00F6740E" w:rsidRDefault="0019747D" w:rsidP="0019747D">
      <w:pPr>
        <w:spacing w:after="160" w:line="259" w:lineRule="auto"/>
        <w:outlineLvl w:val="3"/>
        <w:rPr>
          <w:rFonts w:asciiTheme="minorHAnsi" w:hAnsiTheme="minorHAnsi" w:cstheme="minorHAnsi"/>
          <w:b/>
          <w:sz w:val="22"/>
          <w:szCs w:val="22"/>
        </w:rPr>
      </w:pPr>
      <w:r w:rsidRPr="00F6740E">
        <w:rPr>
          <w:rFonts w:asciiTheme="minorHAnsi" w:hAnsiTheme="minorHAnsi" w:cstheme="minorHAnsi"/>
          <w:b/>
          <w:sz w:val="22"/>
          <w:szCs w:val="22"/>
        </w:rPr>
        <w:t>Category 5: Additional Requirements at NKU</w:t>
      </w:r>
    </w:p>
    <w:tbl>
      <w:tblPr>
        <w:tblStyle w:val="TableGrid1"/>
        <w:tblW w:w="0" w:type="auto"/>
        <w:tblInd w:w="0" w:type="dxa"/>
        <w:tblLayout w:type="fixed"/>
        <w:tblLook w:val="04A0" w:firstRow="1" w:lastRow="0" w:firstColumn="1" w:lastColumn="0" w:noHBand="0" w:noVBand="1"/>
        <w:tblCaption w:val="Category 5: Additional Requirements at NKU"/>
        <w:tblDescription w:val="Category 5: Additional Requirements at NKU"/>
      </w:tblPr>
      <w:tblGrid>
        <w:gridCol w:w="1615"/>
        <w:gridCol w:w="4230"/>
        <w:gridCol w:w="990"/>
        <w:gridCol w:w="1170"/>
        <w:gridCol w:w="1345"/>
      </w:tblGrid>
      <w:tr w:rsidR="0019747D" w:rsidRPr="00F6740E" w14:paraId="114D4F2B" w14:textId="77777777" w:rsidTr="008902CF">
        <w:trPr>
          <w:trHeight w:val="575"/>
          <w:tblHeader/>
        </w:trPr>
        <w:tc>
          <w:tcPr>
            <w:tcW w:w="1615" w:type="dxa"/>
            <w:shd w:val="clear" w:color="auto" w:fill="F2F2F2" w:themeFill="background1" w:themeFillShade="F2"/>
            <w:vAlign w:val="center"/>
          </w:tcPr>
          <w:p w14:paraId="78A8E3A6" w14:textId="77777777" w:rsidR="0019747D" w:rsidRPr="00F6740E" w:rsidRDefault="0019747D" w:rsidP="005670EB">
            <w:pPr>
              <w:jc w:val="center"/>
              <w:rPr>
                <w:rFonts w:asciiTheme="minorHAnsi" w:hAnsiTheme="minorHAnsi"/>
                <w:b/>
                <w:sz w:val="22"/>
                <w:szCs w:val="22"/>
              </w:rPr>
            </w:pPr>
            <w:r w:rsidRPr="00F6740E">
              <w:rPr>
                <w:rFonts w:asciiTheme="minorHAnsi" w:hAnsiTheme="minorHAnsi"/>
                <w:b/>
                <w:sz w:val="22"/>
                <w:szCs w:val="22"/>
              </w:rPr>
              <w:t>NKU Course</w:t>
            </w:r>
          </w:p>
        </w:tc>
        <w:tc>
          <w:tcPr>
            <w:tcW w:w="4230" w:type="dxa"/>
            <w:shd w:val="clear" w:color="auto" w:fill="F2F2F2" w:themeFill="background1" w:themeFillShade="F2"/>
            <w:vAlign w:val="center"/>
          </w:tcPr>
          <w:p w14:paraId="02325770" w14:textId="77777777" w:rsidR="0019747D" w:rsidRPr="00F6740E" w:rsidRDefault="0019747D" w:rsidP="005670EB">
            <w:pPr>
              <w:jc w:val="center"/>
              <w:rPr>
                <w:rFonts w:asciiTheme="minorHAnsi" w:hAnsiTheme="minorHAnsi"/>
                <w:b/>
                <w:sz w:val="22"/>
                <w:szCs w:val="22"/>
              </w:rPr>
            </w:pPr>
            <w:r w:rsidRPr="00F6740E">
              <w:rPr>
                <w:rFonts w:asciiTheme="minorHAnsi" w:hAnsiTheme="minorHAnsi"/>
                <w:b/>
                <w:sz w:val="22"/>
                <w:szCs w:val="22"/>
              </w:rPr>
              <w:t>Course</w:t>
            </w:r>
          </w:p>
        </w:tc>
        <w:tc>
          <w:tcPr>
            <w:tcW w:w="990" w:type="dxa"/>
            <w:shd w:val="clear" w:color="auto" w:fill="F2F2F2" w:themeFill="background1" w:themeFillShade="F2"/>
            <w:vAlign w:val="center"/>
          </w:tcPr>
          <w:p w14:paraId="6051082D" w14:textId="77777777" w:rsidR="0019747D" w:rsidRPr="00F6740E" w:rsidRDefault="0019747D" w:rsidP="005670EB">
            <w:pPr>
              <w:jc w:val="center"/>
              <w:rPr>
                <w:rFonts w:asciiTheme="minorHAnsi" w:hAnsiTheme="minorHAnsi"/>
                <w:b/>
                <w:sz w:val="22"/>
                <w:szCs w:val="22"/>
              </w:rPr>
            </w:pPr>
            <w:r w:rsidRPr="00F6740E">
              <w:rPr>
                <w:rFonts w:asciiTheme="minorHAnsi" w:hAnsiTheme="minorHAnsi"/>
                <w:b/>
                <w:sz w:val="22"/>
                <w:szCs w:val="22"/>
              </w:rPr>
              <w:t>Credits</w:t>
            </w:r>
          </w:p>
        </w:tc>
        <w:tc>
          <w:tcPr>
            <w:tcW w:w="1170" w:type="dxa"/>
            <w:shd w:val="clear" w:color="auto" w:fill="F2F2F2" w:themeFill="background1" w:themeFillShade="F2"/>
            <w:vAlign w:val="center"/>
          </w:tcPr>
          <w:p w14:paraId="1FB391CD" w14:textId="77777777" w:rsidR="0019747D" w:rsidRPr="00F6740E" w:rsidRDefault="0019747D" w:rsidP="005670EB">
            <w:pPr>
              <w:jc w:val="center"/>
              <w:rPr>
                <w:rFonts w:asciiTheme="minorHAnsi" w:hAnsiTheme="minorHAnsi"/>
                <w:b/>
                <w:sz w:val="22"/>
                <w:szCs w:val="22"/>
              </w:rPr>
            </w:pPr>
            <w:r w:rsidRPr="00F6740E">
              <w:rPr>
                <w:rFonts w:asciiTheme="minorHAnsi" w:hAnsiTheme="minorHAnsi"/>
                <w:b/>
                <w:sz w:val="22"/>
                <w:szCs w:val="22"/>
              </w:rPr>
              <w:t>GCTCS Course</w:t>
            </w:r>
          </w:p>
        </w:tc>
        <w:tc>
          <w:tcPr>
            <w:tcW w:w="1345" w:type="dxa"/>
            <w:shd w:val="clear" w:color="auto" w:fill="F2F2F2" w:themeFill="background1" w:themeFillShade="F2"/>
            <w:vAlign w:val="center"/>
          </w:tcPr>
          <w:p w14:paraId="46ED1BB8" w14:textId="77777777" w:rsidR="0019747D" w:rsidRPr="00F6740E" w:rsidRDefault="0019747D" w:rsidP="005670EB">
            <w:pPr>
              <w:jc w:val="center"/>
              <w:rPr>
                <w:rFonts w:asciiTheme="minorHAnsi" w:hAnsiTheme="minorHAnsi"/>
                <w:b/>
                <w:sz w:val="22"/>
                <w:szCs w:val="22"/>
              </w:rPr>
            </w:pPr>
            <w:r w:rsidRPr="00F6740E">
              <w:rPr>
                <w:rFonts w:asciiTheme="minorHAnsi" w:hAnsiTheme="minorHAnsi"/>
                <w:b/>
                <w:sz w:val="22"/>
                <w:szCs w:val="22"/>
              </w:rPr>
              <w:t>Taken at GCTC</w:t>
            </w:r>
          </w:p>
        </w:tc>
      </w:tr>
      <w:tr w:rsidR="0019747D" w:rsidRPr="00F6740E" w14:paraId="13DA347F" w14:textId="77777777" w:rsidTr="008902CF">
        <w:tc>
          <w:tcPr>
            <w:tcW w:w="1615" w:type="dxa"/>
            <w:vAlign w:val="center"/>
          </w:tcPr>
          <w:p w14:paraId="5DE2D89F" w14:textId="77777777" w:rsidR="0019747D" w:rsidRPr="00F6740E" w:rsidRDefault="0019747D" w:rsidP="005670EB">
            <w:pPr>
              <w:rPr>
                <w:rFonts w:asciiTheme="minorHAnsi" w:hAnsiTheme="minorHAnsi"/>
                <w:sz w:val="22"/>
                <w:szCs w:val="22"/>
              </w:rPr>
            </w:pPr>
          </w:p>
        </w:tc>
        <w:tc>
          <w:tcPr>
            <w:tcW w:w="4230" w:type="dxa"/>
            <w:vAlign w:val="center"/>
          </w:tcPr>
          <w:p w14:paraId="629D27D9" w14:textId="77777777" w:rsidR="0019747D" w:rsidRPr="00F6740E" w:rsidRDefault="0019747D" w:rsidP="005670EB">
            <w:pPr>
              <w:rPr>
                <w:rFonts w:asciiTheme="minorHAnsi" w:hAnsiTheme="minorHAnsi"/>
                <w:sz w:val="22"/>
                <w:szCs w:val="22"/>
              </w:rPr>
            </w:pPr>
            <w:r w:rsidRPr="00F6740E">
              <w:rPr>
                <w:rFonts w:asciiTheme="minorHAnsi" w:hAnsiTheme="minorHAnsi"/>
                <w:b/>
                <w:sz w:val="22"/>
                <w:szCs w:val="22"/>
              </w:rPr>
              <w:t>Subtotal Minor Credit Hours Taken at NKU</w:t>
            </w:r>
          </w:p>
        </w:tc>
        <w:tc>
          <w:tcPr>
            <w:tcW w:w="990" w:type="dxa"/>
            <w:vAlign w:val="center"/>
          </w:tcPr>
          <w:p w14:paraId="420E92BD" w14:textId="5833E51B" w:rsidR="0019747D" w:rsidRPr="00F6740E" w:rsidRDefault="00C95148" w:rsidP="006F272A">
            <w:pPr>
              <w:jc w:val="center"/>
              <w:rPr>
                <w:rFonts w:asciiTheme="minorHAnsi" w:hAnsiTheme="minorHAnsi"/>
                <w:sz w:val="22"/>
                <w:szCs w:val="22"/>
              </w:rPr>
            </w:pPr>
            <w:r w:rsidRPr="00F6740E">
              <w:rPr>
                <w:rFonts w:asciiTheme="minorHAnsi" w:hAnsiTheme="minorHAnsi"/>
                <w:sz w:val="22"/>
                <w:szCs w:val="22"/>
              </w:rPr>
              <w:t>1</w:t>
            </w:r>
            <w:r w:rsidR="006F272A">
              <w:rPr>
                <w:rFonts w:asciiTheme="minorHAnsi" w:hAnsiTheme="minorHAnsi"/>
                <w:sz w:val="22"/>
                <w:szCs w:val="22"/>
              </w:rPr>
              <w:t>2</w:t>
            </w:r>
            <w:r w:rsidRPr="00F6740E">
              <w:rPr>
                <w:rFonts w:asciiTheme="minorHAnsi" w:hAnsiTheme="minorHAnsi"/>
                <w:sz w:val="22"/>
                <w:szCs w:val="22"/>
              </w:rPr>
              <w:t>-21</w:t>
            </w:r>
          </w:p>
        </w:tc>
        <w:tc>
          <w:tcPr>
            <w:tcW w:w="1170" w:type="dxa"/>
            <w:vAlign w:val="center"/>
          </w:tcPr>
          <w:p w14:paraId="44202D82" w14:textId="77777777" w:rsidR="0019747D" w:rsidRPr="00F6740E" w:rsidRDefault="0019747D" w:rsidP="005670EB">
            <w:pPr>
              <w:rPr>
                <w:rFonts w:asciiTheme="minorHAnsi" w:hAnsiTheme="minorHAnsi"/>
                <w:sz w:val="22"/>
                <w:szCs w:val="22"/>
              </w:rPr>
            </w:pPr>
          </w:p>
        </w:tc>
        <w:tc>
          <w:tcPr>
            <w:tcW w:w="1345" w:type="dxa"/>
            <w:vAlign w:val="center"/>
          </w:tcPr>
          <w:p w14:paraId="217EADB1" w14:textId="77777777" w:rsidR="0019747D" w:rsidRPr="00F6740E" w:rsidRDefault="0019747D" w:rsidP="005670EB">
            <w:pPr>
              <w:jc w:val="center"/>
              <w:rPr>
                <w:rFonts w:asciiTheme="minorHAnsi" w:hAnsiTheme="minorHAnsi"/>
                <w:sz w:val="22"/>
                <w:szCs w:val="22"/>
              </w:rPr>
            </w:pPr>
          </w:p>
        </w:tc>
      </w:tr>
      <w:tr w:rsidR="0006106A" w:rsidRPr="00F6740E" w14:paraId="34AC55C7" w14:textId="77777777" w:rsidTr="008902CF">
        <w:trPr>
          <w:trHeight w:val="70"/>
        </w:trPr>
        <w:tc>
          <w:tcPr>
            <w:tcW w:w="1615" w:type="dxa"/>
            <w:vAlign w:val="center"/>
          </w:tcPr>
          <w:p w14:paraId="669546D2" w14:textId="77777777" w:rsidR="0006106A" w:rsidRPr="00F6740E" w:rsidRDefault="0006106A" w:rsidP="005670EB">
            <w:pPr>
              <w:jc w:val="right"/>
              <w:rPr>
                <w:rFonts w:asciiTheme="minorHAnsi" w:hAnsiTheme="minorHAnsi"/>
                <w:b/>
                <w:sz w:val="22"/>
                <w:szCs w:val="22"/>
              </w:rPr>
            </w:pPr>
          </w:p>
        </w:tc>
        <w:tc>
          <w:tcPr>
            <w:tcW w:w="4230" w:type="dxa"/>
            <w:vAlign w:val="center"/>
          </w:tcPr>
          <w:p w14:paraId="07CADCFB" w14:textId="53B3A8A0" w:rsidR="0006106A" w:rsidRPr="00F6740E" w:rsidRDefault="0006106A" w:rsidP="005670EB">
            <w:pPr>
              <w:jc w:val="right"/>
              <w:rPr>
                <w:rFonts w:asciiTheme="minorHAnsi" w:hAnsiTheme="minorHAnsi"/>
                <w:b/>
                <w:sz w:val="22"/>
                <w:szCs w:val="22"/>
              </w:rPr>
            </w:pPr>
            <w:r>
              <w:rPr>
                <w:rFonts w:asciiTheme="minorHAnsi" w:hAnsiTheme="minorHAnsi"/>
                <w:b/>
                <w:sz w:val="22"/>
                <w:szCs w:val="22"/>
              </w:rPr>
              <w:t>Elective Hours</w:t>
            </w:r>
          </w:p>
        </w:tc>
        <w:tc>
          <w:tcPr>
            <w:tcW w:w="990" w:type="dxa"/>
            <w:shd w:val="clear" w:color="auto" w:fill="auto"/>
            <w:vAlign w:val="center"/>
          </w:tcPr>
          <w:p w14:paraId="0C8C31E0" w14:textId="0EA70AEE" w:rsidR="0006106A" w:rsidRPr="0006106A" w:rsidRDefault="0006106A" w:rsidP="008902CF">
            <w:pPr>
              <w:jc w:val="center"/>
              <w:rPr>
                <w:rFonts w:asciiTheme="minorHAnsi" w:hAnsiTheme="minorHAnsi"/>
                <w:sz w:val="22"/>
                <w:szCs w:val="22"/>
              </w:rPr>
            </w:pPr>
            <w:r w:rsidRPr="0006106A">
              <w:rPr>
                <w:rFonts w:asciiTheme="minorHAnsi" w:hAnsiTheme="minorHAnsi"/>
                <w:sz w:val="22"/>
                <w:szCs w:val="22"/>
              </w:rPr>
              <w:t>0-8</w:t>
            </w:r>
          </w:p>
        </w:tc>
        <w:tc>
          <w:tcPr>
            <w:tcW w:w="1170" w:type="dxa"/>
            <w:shd w:val="clear" w:color="auto" w:fill="auto"/>
            <w:vAlign w:val="center"/>
          </w:tcPr>
          <w:p w14:paraId="796203B0" w14:textId="77777777" w:rsidR="0006106A" w:rsidRPr="00F6740E" w:rsidRDefault="0006106A" w:rsidP="005670EB">
            <w:pPr>
              <w:jc w:val="center"/>
              <w:rPr>
                <w:rFonts w:asciiTheme="minorHAnsi" w:hAnsiTheme="minorHAnsi"/>
                <w:sz w:val="22"/>
                <w:szCs w:val="22"/>
              </w:rPr>
            </w:pPr>
          </w:p>
        </w:tc>
        <w:tc>
          <w:tcPr>
            <w:tcW w:w="1345" w:type="dxa"/>
            <w:vAlign w:val="center"/>
          </w:tcPr>
          <w:p w14:paraId="4034624F" w14:textId="77777777" w:rsidR="0006106A" w:rsidRPr="00F6740E" w:rsidRDefault="0006106A" w:rsidP="005670EB">
            <w:pPr>
              <w:jc w:val="center"/>
              <w:rPr>
                <w:rFonts w:asciiTheme="minorHAnsi" w:hAnsiTheme="minorHAnsi"/>
                <w:sz w:val="22"/>
                <w:szCs w:val="22"/>
              </w:rPr>
            </w:pPr>
          </w:p>
        </w:tc>
      </w:tr>
      <w:tr w:rsidR="0019747D" w:rsidRPr="00F6740E" w14:paraId="72CBD8DD" w14:textId="77777777" w:rsidTr="008902CF">
        <w:trPr>
          <w:trHeight w:val="70"/>
        </w:trPr>
        <w:tc>
          <w:tcPr>
            <w:tcW w:w="1615" w:type="dxa"/>
            <w:vAlign w:val="center"/>
          </w:tcPr>
          <w:p w14:paraId="7AAD1833" w14:textId="77777777" w:rsidR="0019747D" w:rsidRPr="00F6740E" w:rsidRDefault="0019747D" w:rsidP="005670EB">
            <w:pPr>
              <w:jc w:val="right"/>
              <w:rPr>
                <w:rFonts w:asciiTheme="minorHAnsi" w:hAnsiTheme="minorHAnsi"/>
                <w:b/>
                <w:sz w:val="22"/>
                <w:szCs w:val="22"/>
              </w:rPr>
            </w:pPr>
          </w:p>
        </w:tc>
        <w:tc>
          <w:tcPr>
            <w:tcW w:w="4230" w:type="dxa"/>
            <w:vAlign w:val="center"/>
          </w:tcPr>
          <w:p w14:paraId="5D864C8B" w14:textId="77777777" w:rsidR="0019747D" w:rsidRPr="00F6740E" w:rsidRDefault="0019747D" w:rsidP="005670EB">
            <w:pPr>
              <w:jc w:val="right"/>
              <w:rPr>
                <w:rFonts w:asciiTheme="minorHAnsi" w:hAnsiTheme="minorHAnsi"/>
                <w:b/>
                <w:sz w:val="22"/>
                <w:szCs w:val="22"/>
              </w:rPr>
            </w:pPr>
            <w:r w:rsidRPr="00F6740E">
              <w:rPr>
                <w:rFonts w:asciiTheme="minorHAnsi" w:hAnsiTheme="minorHAnsi"/>
                <w:b/>
                <w:sz w:val="22"/>
                <w:szCs w:val="22"/>
              </w:rPr>
              <w:t>Total Baccalaureate Degree Credit Hours</w:t>
            </w:r>
          </w:p>
        </w:tc>
        <w:tc>
          <w:tcPr>
            <w:tcW w:w="990" w:type="dxa"/>
            <w:shd w:val="clear" w:color="auto" w:fill="auto"/>
            <w:vAlign w:val="center"/>
          </w:tcPr>
          <w:p w14:paraId="04335F9E" w14:textId="54173A9A" w:rsidR="0019747D" w:rsidRPr="00F6740E" w:rsidRDefault="0006106A" w:rsidP="008902CF">
            <w:pPr>
              <w:jc w:val="center"/>
              <w:rPr>
                <w:rFonts w:asciiTheme="minorHAnsi" w:hAnsiTheme="minorHAnsi"/>
                <w:b/>
                <w:sz w:val="22"/>
                <w:szCs w:val="22"/>
              </w:rPr>
            </w:pPr>
            <w:r>
              <w:rPr>
                <w:rFonts w:asciiTheme="minorHAnsi" w:hAnsiTheme="minorHAnsi"/>
                <w:b/>
                <w:sz w:val="22"/>
                <w:szCs w:val="22"/>
              </w:rPr>
              <w:t>120-121</w:t>
            </w:r>
          </w:p>
        </w:tc>
        <w:tc>
          <w:tcPr>
            <w:tcW w:w="1170" w:type="dxa"/>
            <w:shd w:val="clear" w:color="auto" w:fill="auto"/>
            <w:vAlign w:val="center"/>
          </w:tcPr>
          <w:p w14:paraId="41E7F230" w14:textId="77777777" w:rsidR="0019747D" w:rsidRPr="00F6740E" w:rsidRDefault="0019747D" w:rsidP="005670EB">
            <w:pPr>
              <w:jc w:val="center"/>
              <w:rPr>
                <w:rFonts w:asciiTheme="minorHAnsi" w:hAnsiTheme="minorHAnsi"/>
                <w:sz w:val="22"/>
                <w:szCs w:val="22"/>
              </w:rPr>
            </w:pPr>
          </w:p>
        </w:tc>
        <w:tc>
          <w:tcPr>
            <w:tcW w:w="1345" w:type="dxa"/>
            <w:vAlign w:val="center"/>
          </w:tcPr>
          <w:p w14:paraId="7A42E158" w14:textId="77777777" w:rsidR="0019747D" w:rsidRPr="00F6740E" w:rsidRDefault="0019747D" w:rsidP="005670EB">
            <w:pPr>
              <w:jc w:val="center"/>
              <w:rPr>
                <w:rFonts w:asciiTheme="minorHAnsi" w:hAnsiTheme="minorHAnsi"/>
                <w:sz w:val="22"/>
                <w:szCs w:val="22"/>
              </w:rPr>
            </w:pPr>
          </w:p>
        </w:tc>
      </w:tr>
    </w:tbl>
    <w:p w14:paraId="7CF1B9D1" w14:textId="313488C5" w:rsidR="004D244A" w:rsidRPr="00F6740E" w:rsidRDefault="004D244A" w:rsidP="004D244A">
      <w:pPr>
        <w:rPr>
          <w:rFonts w:asciiTheme="minorHAnsi" w:hAnsiTheme="minorHAnsi" w:cstheme="minorHAnsi"/>
          <w:b/>
          <w:sz w:val="22"/>
          <w:szCs w:val="22"/>
        </w:rPr>
      </w:pPr>
      <w:bookmarkStart w:id="1" w:name="_GoBack"/>
      <w:bookmarkEnd w:id="1"/>
    </w:p>
    <w:p w14:paraId="1C63411B" w14:textId="2B980A9D" w:rsidR="00267017" w:rsidRPr="00F6740E" w:rsidRDefault="00267017" w:rsidP="00267017">
      <w:pPr>
        <w:jc w:val="right"/>
        <w:rPr>
          <w:rFonts w:asciiTheme="minorHAnsi" w:hAnsiTheme="minorHAnsi" w:cstheme="minorHAnsi"/>
          <w:sz w:val="22"/>
          <w:szCs w:val="22"/>
        </w:rPr>
      </w:pPr>
      <w:r w:rsidRPr="00F6740E">
        <w:rPr>
          <w:rFonts w:asciiTheme="minorHAnsi" w:hAnsiTheme="minorHAnsi" w:cstheme="minorHAnsi"/>
          <w:sz w:val="22"/>
          <w:szCs w:val="22"/>
        </w:rPr>
        <w:t xml:space="preserve">Updated: </w:t>
      </w:r>
      <w:r w:rsidR="006F272A">
        <w:rPr>
          <w:rFonts w:asciiTheme="minorHAnsi" w:hAnsiTheme="minorHAnsi" w:cstheme="minorHAnsi"/>
          <w:sz w:val="22"/>
          <w:szCs w:val="22"/>
        </w:rPr>
        <w:t>October</w:t>
      </w:r>
      <w:r w:rsidR="00146BBA" w:rsidRPr="00F6740E">
        <w:rPr>
          <w:rFonts w:asciiTheme="minorHAnsi" w:hAnsiTheme="minorHAnsi" w:cstheme="minorHAnsi"/>
          <w:sz w:val="22"/>
          <w:szCs w:val="22"/>
        </w:rPr>
        <w:t xml:space="preserve"> 2019</w:t>
      </w:r>
    </w:p>
    <w:p w14:paraId="0BAFDFF0" w14:textId="77777777" w:rsidR="00267017" w:rsidRPr="00F6740E" w:rsidRDefault="00267017" w:rsidP="004D244A">
      <w:pPr>
        <w:rPr>
          <w:rFonts w:asciiTheme="minorHAnsi" w:hAnsiTheme="minorHAnsi" w:cstheme="minorHAnsi"/>
          <w:b/>
          <w:sz w:val="22"/>
          <w:szCs w:val="22"/>
        </w:rPr>
      </w:pPr>
    </w:p>
    <w:sectPr w:rsidR="00267017" w:rsidRPr="00F6740E" w:rsidSect="005446FF">
      <w:headerReference w:type="default" r:id="rId9"/>
      <w:footerReference w:type="even" r:id="rId10"/>
      <w:footerReference w:type="default" r:id="rId11"/>
      <w:pgSz w:w="12240" w:h="15840" w:code="1"/>
      <w:pgMar w:top="720" w:right="1440"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DEFF3" w14:textId="77777777" w:rsidR="004E13AB" w:rsidRDefault="004E13AB">
      <w:r>
        <w:separator/>
      </w:r>
    </w:p>
    <w:p w14:paraId="662B141E" w14:textId="77777777" w:rsidR="004E13AB" w:rsidRDefault="004E13AB"/>
    <w:p w14:paraId="1DAFB0BF" w14:textId="77777777" w:rsidR="004E13AB" w:rsidRDefault="004E13AB" w:rsidP="00A75315"/>
  </w:endnote>
  <w:endnote w:type="continuationSeparator" w:id="0">
    <w:p w14:paraId="70E19713" w14:textId="77777777" w:rsidR="004E13AB" w:rsidRDefault="004E13AB">
      <w:r>
        <w:continuationSeparator/>
      </w:r>
    </w:p>
    <w:p w14:paraId="196D996F" w14:textId="77777777" w:rsidR="004E13AB" w:rsidRDefault="004E13AB"/>
    <w:p w14:paraId="1CA3EF99" w14:textId="77777777" w:rsidR="004E13AB" w:rsidRDefault="004E13AB" w:rsidP="00A7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735BF" w14:textId="1FA5B557" w:rsidR="00C80C9E" w:rsidRDefault="00FD4648" w:rsidP="00C73F1E">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1E5C1F2" w14:textId="77777777" w:rsidR="00C80C9E" w:rsidRDefault="00C80C9E" w:rsidP="00A753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5522" w14:textId="69D19178" w:rsidR="00C80C9E" w:rsidRDefault="00FD4648" w:rsidP="00146BBA">
    <w:pPr>
      <w:pStyle w:val="Footer"/>
      <w:framePr w:wrap="around" w:vAnchor="text" w:hAnchor="margin" w:xAlign="center" w:y="1"/>
    </w:pPr>
    <w:r w:rsidRPr="00A23973">
      <w:rPr>
        <w:rStyle w:val="PageNumber"/>
        <w:rFonts w:ascii="Helvetica" w:hAnsi="Helvetica"/>
        <w:sz w:val="16"/>
        <w:szCs w:val="16"/>
      </w:rPr>
      <w:fldChar w:fldCharType="begin"/>
    </w:r>
    <w:r w:rsidRPr="00A23973">
      <w:rPr>
        <w:rStyle w:val="PageNumber"/>
        <w:rFonts w:ascii="Helvetica" w:hAnsi="Helvetica"/>
        <w:sz w:val="16"/>
        <w:szCs w:val="16"/>
      </w:rPr>
      <w:instrText xml:space="preserve">PAGE  </w:instrText>
    </w:r>
    <w:r w:rsidRPr="00A23973">
      <w:rPr>
        <w:rStyle w:val="PageNumber"/>
        <w:rFonts w:ascii="Helvetica" w:hAnsi="Helvetica"/>
        <w:sz w:val="16"/>
        <w:szCs w:val="16"/>
      </w:rPr>
      <w:fldChar w:fldCharType="separate"/>
    </w:r>
    <w:r w:rsidR="00071FD5">
      <w:rPr>
        <w:rStyle w:val="PageNumber"/>
        <w:rFonts w:ascii="Helvetica" w:hAnsi="Helvetica"/>
        <w:noProof/>
        <w:sz w:val="16"/>
        <w:szCs w:val="16"/>
      </w:rPr>
      <w:t>4</w:t>
    </w:r>
    <w:r w:rsidRPr="00A23973">
      <w:rPr>
        <w:rStyle w:val="PageNumber"/>
        <w:rFonts w:ascii="Helvetica" w:hAnsi="Helvetica"/>
        <w:sz w:val="16"/>
        <w:szCs w:val="16"/>
      </w:rPr>
      <w:fldChar w:fldCharType="end"/>
    </w:r>
  </w:p>
  <w:p w14:paraId="125FBFF0" w14:textId="77777777" w:rsidR="00C80C9E" w:rsidRDefault="00C80C9E" w:rsidP="00A753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9489B" w14:textId="77777777" w:rsidR="004E13AB" w:rsidRDefault="004E13AB">
      <w:r>
        <w:separator/>
      </w:r>
    </w:p>
    <w:p w14:paraId="3663267F" w14:textId="77777777" w:rsidR="004E13AB" w:rsidRDefault="004E13AB"/>
    <w:p w14:paraId="14C894DB" w14:textId="77777777" w:rsidR="004E13AB" w:rsidRDefault="004E13AB" w:rsidP="00A75315"/>
  </w:footnote>
  <w:footnote w:type="continuationSeparator" w:id="0">
    <w:p w14:paraId="0F468DBF" w14:textId="77777777" w:rsidR="004E13AB" w:rsidRDefault="004E13AB">
      <w:r>
        <w:continuationSeparator/>
      </w:r>
    </w:p>
    <w:p w14:paraId="20B89229" w14:textId="77777777" w:rsidR="004E13AB" w:rsidRDefault="004E13AB"/>
    <w:p w14:paraId="63CBE417" w14:textId="77777777" w:rsidR="004E13AB" w:rsidRDefault="004E13AB" w:rsidP="00A753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4F207" w14:textId="2F7B7C82" w:rsidR="00BE0FB5" w:rsidRDefault="00BE0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817"/>
    <w:multiLevelType w:val="hybridMultilevel"/>
    <w:tmpl w:val="8352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3476F"/>
    <w:multiLevelType w:val="hybridMultilevel"/>
    <w:tmpl w:val="AE86EDD0"/>
    <w:lvl w:ilvl="0" w:tplc="14BA7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60433"/>
    <w:multiLevelType w:val="hybridMultilevel"/>
    <w:tmpl w:val="FD0EB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C05E6"/>
    <w:multiLevelType w:val="hybridMultilevel"/>
    <w:tmpl w:val="51CE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673F0"/>
    <w:multiLevelType w:val="hybridMultilevel"/>
    <w:tmpl w:val="21BEF5C0"/>
    <w:lvl w:ilvl="0" w:tplc="5484CD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B3378"/>
    <w:multiLevelType w:val="hybridMultilevel"/>
    <w:tmpl w:val="A81E0706"/>
    <w:lvl w:ilvl="0" w:tplc="4ACE11E4">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2640D"/>
    <w:multiLevelType w:val="hybridMultilevel"/>
    <w:tmpl w:val="06B49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7A"/>
    <w:rsid w:val="00023BB6"/>
    <w:rsid w:val="0003739C"/>
    <w:rsid w:val="000377AC"/>
    <w:rsid w:val="0004259B"/>
    <w:rsid w:val="000572D6"/>
    <w:rsid w:val="0006106A"/>
    <w:rsid w:val="00071FD5"/>
    <w:rsid w:val="00076AD9"/>
    <w:rsid w:val="00081A2A"/>
    <w:rsid w:val="00090AD6"/>
    <w:rsid w:val="000A6954"/>
    <w:rsid w:val="000C28B5"/>
    <w:rsid w:val="000C5C90"/>
    <w:rsid w:val="000D2DD9"/>
    <w:rsid w:val="000F1981"/>
    <w:rsid w:val="000F5DF4"/>
    <w:rsid w:val="000F606C"/>
    <w:rsid w:val="001117F9"/>
    <w:rsid w:val="00122341"/>
    <w:rsid w:val="00146BBA"/>
    <w:rsid w:val="001515B3"/>
    <w:rsid w:val="00155F8E"/>
    <w:rsid w:val="00173110"/>
    <w:rsid w:val="0017553E"/>
    <w:rsid w:val="00183558"/>
    <w:rsid w:val="0018418A"/>
    <w:rsid w:val="0018497F"/>
    <w:rsid w:val="001937BA"/>
    <w:rsid w:val="0019747D"/>
    <w:rsid w:val="001A44D0"/>
    <w:rsid w:val="001D4D9C"/>
    <w:rsid w:val="001E4D9A"/>
    <w:rsid w:val="001F192C"/>
    <w:rsid w:val="001F1DA7"/>
    <w:rsid w:val="002327CA"/>
    <w:rsid w:val="00241240"/>
    <w:rsid w:val="00243039"/>
    <w:rsid w:val="0025437B"/>
    <w:rsid w:val="00261E90"/>
    <w:rsid w:val="00267017"/>
    <w:rsid w:val="00282652"/>
    <w:rsid w:val="00286F8C"/>
    <w:rsid w:val="002B36AC"/>
    <w:rsid w:val="002C77E8"/>
    <w:rsid w:val="002D1AF7"/>
    <w:rsid w:val="002D787D"/>
    <w:rsid w:val="00305B57"/>
    <w:rsid w:val="0031066E"/>
    <w:rsid w:val="00312A0D"/>
    <w:rsid w:val="0031538F"/>
    <w:rsid w:val="00327B17"/>
    <w:rsid w:val="0033727A"/>
    <w:rsid w:val="003600FB"/>
    <w:rsid w:val="00365E6D"/>
    <w:rsid w:val="003A2004"/>
    <w:rsid w:val="003B7639"/>
    <w:rsid w:val="003C6282"/>
    <w:rsid w:val="003D4A45"/>
    <w:rsid w:val="003D4F12"/>
    <w:rsid w:val="003E0246"/>
    <w:rsid w:val="003E10FA"/>
    <w:rsid w:val="003F1E2E"/>
    <w:rsid w:val="003F646C"/>
    <w:rsid w:val="004009B4"/>
    <w:rsid w:val="0042107C"/>
    <w:rsid w:val="004264AF"/>
    <w:rsid w:val="004359F9"/>
    <w:rsid w:val="004463E6"/>
    <w:rsid w:val="00453E09"/>
    <w:rsid w:val="0045447A"/>
    <w:rsid w:val="00455025"/>
    <w:rsid w:val="0046029F"/>
    <w:rsid w:val="0046603D"/>
    <w:rsid w:val="00473675"/>
    <w:rsid w:val="004741DB"/>
    <w:rsid w:val="00475835"/>
    <w:rsid w:val="004B08BD"/>
    <w:rsid w:val="004B1854"/>
    <w:rsid w:val="004C00D7"/>
    <w:rsid w:val="004C49EC"/>
    <w:rsid w:val="004C7D57"/>
    <w:rsid w:val="004D244A"/>
    <w:rsid w:val="004E13AB"/>
    <w:rsid w:val="005031B3"/>
    <w:rsid w:val="00511E96"/>
    <w:rsid w:val="0052164D"/>
    <w:rsid w:val="005222B8"/>
    <w:rsid w:val="00531587"/>
    <w:rsid w:val="00533364"/>
    <w:rsid w:val="00533A3C"/>
    <w:rsid w:val="005446FF"/>
    <w:rsid w:val="005608B8"/>
    <w:rsid w:val="00574D6A"/>
    <w:rsid w:val="005924DB"/>
    <w:rsid w:val="005C048E"/>
    <w:rsid w:val="005E481F"/>
    <w:rsid w:val="005F2727"/>
    <w:rsid w:val="0061137A"/>
    <w:rsid w:val="006116B8"/>
    <w:rsid w:val="006269AA"/>
    <w:rsid w:val="00633EDE"/>
    <w:rsid w:val="006632B0"/>
    <w:rsid w:val="00677E9F"/>
    <w:rsid w:val="00682D25"/>
    <w:rsid w:val="006838E8"/>
    <w:rsid w:val="006871CB"/>
    <w:rsid w:val="006908A2"/>
    <w:rsid w:val="006A3FF4"/>
    <w:rsid w:val="006A3FF5"/>
    <w:rsid w:val="006D2CDA"/>
    <w:rsid w:val="006E4AB4"/>
    <w:rsid w:val="006F272A"/>
    <w:rsid w:val="006F5DE0"/>
    <w:rsid w:val="007059E6"/>
    <w:rsid w:val="00781E11"/>
    <w:rsid w:val="007902AE"/>
    <w:rsid w:val="007C278E"/>
    <w:rsid w:val="007C4D8C"/>
    <w:rsid w:val="007E4383"/>
    <w:rsid w:val="007E440B"/>
    <w:rsid w:val="007F06DE"/>
    <w:rsid w:val="00821951"/>
    <w:rsid w:val="0082373E"/>
    <w:rsid w:val="00823919"/>
    <w:rsid w:val="00845AD0"/>
    <w:rsid w:val="008560D3"/>
    <w:rsid w:val="00861CC6"/>
    <w:rsid w:val="00880BF9"/>
    <w:rsid w:val="00885E5D"/>
    <w:rsid w:val="008902CF"/>
    <w:rsid w:val="00895DBA"/>
    <w:rsid w:val="00896AC7"/>
    <w:rsid w:val="008C348A"/>
    <w:rsid w:val="008C7463"/>
    <w:rsid w:val="008E01F5"/>
    <w:rsid w:val="0093577A"/>
    <w:rsid w:val="0093673A"/>
    <w:rsid w:val="0095138F"/>
    <w:rsid w:val="00970400"/>
    <w:rsid w:val="009863B7"/>
    <w:rsid w:val="009B2BC6"/>
    <w:rsid w:val="009B4C09"/>
    <w:rsid w:val="009C14EF"/>
    <w:rsid w:val="009D57D0"/>
    <w:rsid w:val="009D6CD7"/>
    <w:rsid w:val="00A00FAE"/>
    <w:rsid w:val="00A15555"/>
    <w:rsid w:val="00A2326A"/>
    <w:rsid w:val="00A26366"/>
    <w:rsid w:val="00A309B9"/>
    <w:rsid w:val="00A34FC2"/>
    <w:rsid w:val="00A51F69"/>
    <w:rsid w:val="00A677B9"/>
    <w:rsid w:val="00A70A0E"/>
    <w:rsid w:val="00A71C67"/>
    <w:rsid w:val="00A75315"/>
    <w:rsid w:val="00A76C66"/>
    <w:rsid w:val="00A861AE"/>
    <w:rsid w:val="00AB19B0"/>
    <w:rsid w:val="00AB202E"/>
    <w:rsid w:val="00AB49D9"/>
    <w:rsid w:val="00AC1517"/>
    <w:rsid w:val="00AD003F"/>
    <w:rsid w:val="00AD777A"/>
    <w:rsid w:val="00AE03EF"/>
    <w:rsid w:val="00AE3B6B"/>
    <w:rsid w:val="00AF0414"/>
    <w:rsid w:val="00B05A7A"/>
    <w:rsid w:val="00B06BB0"/>
    <w:rsid w:val="00B142C2"/>
    <w:rsid w:val="00B2024D"/>
    <w:rsid w:val="00B205E0"/>
    <w:rsid w:val="00B25B96"/>
    <w:rsid w:val="00B27A09"/>
    <w:rsid w:val="00B37ACE"/>
    <w:rsid w:val="00B603A8"/>
    <w:rsid w:val="00B81B73"/>
    <w:rsid w:val="00B85840"/>
    <w:rsid w:val="00B925A2"/>
    <w:rsid w:val="00B9606B"/>
    <w:rsid w:val="00BA5672"/>
    <w:rsid w:val="00BA678B"/>
    <w:rsid w:val="00BB748B"/>
    <w:rsid w:val="00BC7960"/>
    <w:rsid w:val="00BE0FB5"/>
    <w:rsid w:val="00BE2A99"/>
    <w:rsid w:val="00BE52D2"/>
    <w:rsid w:val="00BE5969"/>
    <w:rsid w:val="00C029BC"/>
    <w:rsid w:val="00C20CDB"/>
    <w:rsid w:val="00C24DA1"/>
    <w:rsid w:val="00C27842"/>
    <w:rsid w:val="00C27F1F"/>
    <w:rsid w:val="00C37604"/>
    <w:rsid w:val="00C40846"/>
    <w:rsid w:val="00C66B17"/>
    <w:rsid w:val="00C73F1E"/>
    <w:rsid w:val="00C80C9E"/>
    <w:rsid w:val="00C9479C"/>
    <w:rsid w:val="00C95148"/>
    <w:rsid w:val="00C96079"/>
    <w:rsid w:val="00CB1EA1"/>
    <w:rsid w:val="00CB7761"/>
    <w:rsid w:val="00CC357C"/>
    <w:rsid w:val="00CD04D8"/>
    <w:rsid w:val="00CE2CB1"/>
    <w:rsid w:val="00CF3FC4"/>
    <w:rsid w:val="00CF7344"/>
    <w:rsid w:val="00D0672C"/>
    <w:rsid w:val="00D16CA3"/>
    <w:rsid w:val="00D2296F"/>
    <w:rsid w:val="00D40556"/>
    <w:rsid w:val="00D42332"/>
    <w:rsid w:val="00D52AA3"/>
    <w:rsid w:val="00D60CEA"/>
    <w:rsid w:val="00D71701"/>
    <w:rsid w:val="00D74D12"/>
    <w:rsid w:val="00D87FEE"/>
    <w:rsid w:val="00D9487A"/>
    <w:rsid w:val="00D97AB1"/>
    <w:rsid w:val="00DA1CA1"/>
    <w:rsid w:val="00DE2EA7"/>
    <w:rsid w:val="00DF3D96"/>
    <w:rsid w:val="00DF68C0"/>
    <w:rsid w:val="00E0401C"/>
    <w:rsid w:val="00E05942"/>
    <w:rsid w:val="00E20DBF"/>
    <w:rsid w:val="00E24E71"/>
    <w:rsid w:val="00E2726F"/>
    <w:rsid w:val="00E310BC"/>
    <w:rsid w:val="00E366A4"/>
    <w:rsid w:val="00E42CBD"/>
    <w:rsid w:val="00E47880"/>
    <w:rsid w:val="00E56C99"/>
    <w:rsid w:val="00E7281F"/>
    <w:rsid w:val="00E93D97"/>
    <w:rsid w:val="00EB0F31"/>
    <w:rsid w:val="00EC0CC7"/>
    <w:rsid w:val="00EC4D36"/>
    <w:rsid w:val="00ED548D"/>
    <w:rsid w:val="00EE2224"/>
    <w:rsid w:val="00F048FD"/>
    <w:rsid w:val="00F35C2C"/>
    <w:rsid w:val="00F40047"/>
    <w:rsid w:val="00F40484"/>
    <w:rsid w:val="00F423CD"/>
    <w:rsid w:val="00F61422"/>
    <w:rsid w:val="00F6740E"/>
    <w:rsid w:val="00F73609"/>
    <w:rsid w:val="00F80615"/>
    <w:rsid w:val="00FB1AC9"/>
    <w:rsid w:val="00FB3971"/>
    <w:rsid w:val="00FB3D9B"/>
    <w:rsid w:val="00FB5BD3"/>
    <w:rsid w:val="00FC0773"/>
    <w:rsid w:val="00FD1389"/>
    <w:rsid w:val="00FD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D80456B"/>
  <w15:docId w15:val="{F67C6954-CEE1-421B-8C3B-7458884D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96F"/>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D2296F"/>
    <w:pPr>
      <w:jc w:val="center"/>
      <w:outlineLvl w:val="0"/>
    </w:pPr>
    <w:rPr>
      <w:rFonts w:cstheme="minorHAnsi"/>
      <w:b/>
      <w:sz w:val="36"/>
      <w:szCs w:val="22"/>
    </w:rPr>
  </w:style>
  <w:style w:type="paragraph" w:styleId="Heading2">
    <w:name w:val="heading 2"/>
    <w:basedOn w:val="Normal"/>
    <w:next w:val="Normal"/>
    <w:link w:val="Heading2Char"/>
    <w:uiPriority w:val="9"/>
    <w:unhideWhenUsed/>
    <w:qFormat/>
    <w:rsid w:val="00F40484"/>
    <w:pPr>
      <w:outlineLvl w:val="1"/>
    </w:pPr>
    <w:rPr>
      <w:rFonts w:cstheme="minorHAnsi"/>
      <w:b/>
      <w:i/>
      <w:szCs w:val="20"/>
    </w:rPr>
  </w:style>
  <w:style w:type="paragraph" w:styleId="Heading3">
    <w:name w:val="heading 3"/>
    <w:basedOn w:val="Normal"/>
    <w:next w:val="Normal"/>
    <w:link w:val="Heading3Char"/>
    <w:uiPriority w:val="9"/>
    <w:unhideWhenUsed/>
    <w:qFormat/>
    <w:rsid w:val="00F40484"/>
    <w:pPr>
      <w:spacing w:after="160" w:line="259" w:lineRule="auto"/>
      <w:jc w:val="center"/>
      <w:outlineLvl w:val="2"/>
    </w:pPr>
    <w:rPr>
      <w:rFonts w:cstheme="minorHAnsi"/>
      <w:b/>
      <w:szCs w:val="20"/>
    </w:rPr>
  </w:style>
  <w:style w:type="paragraph" w:styleId="Heading4">
    <w:name w:val="heading 4"/>
    <w:basedOn w:val="Normal"/>
    <w:next w:val="Normal"/>
    <w:link w:val="Heading4Char"/>
    <w:uiPriority w:val="9"/>
    <w:unhideWhenUsed/>
    <w:qFormat/>
    <w:rsid w:val="004359F9"/>
    <w:pPr>
      <w:spacing w:after="160" w:line="259" w:lineRule="auto"/>
      <w:outlineLvl w:val="3"/>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727A"/>
    <w:pPr>
      <w:tabs>
        <w:tab w:val="center" w:pos="4320"/>
        <w:tab w:val="right" w:pos="8640"/>
      </w:tabs>
    </w:pPr>
  </w:style>
  <w:style w:type="character" w:customStyle="1" w:styleId="FooterChar">
    <w:name w:val="Footer Char"/>
    <w:basedOn w:val="DefaultParagraphFont"/>
    <w:link w:val="Footer"/>
    <w:uiPriority w:val="99"/>
    <w:rsid w:val="0033727A"/>
    <w:rPr>
      <w:rFonts w:ascii="Times New Roman" w:eastAsia="Times New Roman" w:hAnsi="Times New Roman" w:cs="Times New Roman"/>
      <w:sz w:val="24"/>
      <w:szCs w:val="24"/>
    </w:rPr>
  </w:style>
  <w:style w:type="character" w:styleId="PageNumber">
    <w:name w:val="page number"/>
    <w:basedOn w:val="DefaultParagraphFont"/>
    <w:rsid w:val="0033727A"/>
  </w:style>
  <w:style w:type="paragraph" w:styleId="Header">
    <w:name w:val="header"/>
    <w:basedOn w:val="Normal"/>
    <w:link w:val="HeaderChar"/>
    <w:uiPriority w:val="99"/>
    <w:unhideWhenUsed/>
    <w:rsid w:val="0033727A"/>
    <w:pPr>
      <w:tabs>
        <w:tab w:val="center" w:pos="4680"/>
        <w:tab w:val="right" w:pos="9360"/>
      </w:tabs>
    </w:pPr>
  </w:style>
  <w:style w:type="character" w:customStyle="1" w:styleId="HeaderChar">
    <w:name w:val="Header Char"/>
    <w:basedOn w:val="DefaultParagraphFont"/>
    <w:link w:val="Header"/>
    <w:uiPriority w:val="99"/>
    <w:rsid w:val="0033727A"/>
    <w:rPr>
      <w:rFonts w:ascii="Times New Roman" w:eastAsia="Times New Roman" w:hAnsi="Times New Roman" w:cs="Times New Roman"/>
      <w:sz w:val="24"/>
      <w:szCs w:val="24"/>
    </w:rPr>
  </w:style>
  <w:style w:type="paragraph" w:styleId="ListParagraph">
    <w:name w:val="List Paragraph"/>
    <w:basedOn w:val="Normal"/>
    <w:uiPriority w:val="34"/>
    <w:qFormat/>
    <w:rsid w:val="00173110"/>
    <w:pPr>
      <w:ind w:left="720"/>
      <w:contextualSpacing/>
    </w:pPr>
  </w:style>
  <w:style w:type="paragraph" w:styleId="BalloonText">
    <w:name w:val="Balloon Text"/>
    <w:basedOn w:val="Normal"/>
    <w:link w:val="BalloonTextChar"/>
    <w:uiPriority w:val="99"/>
    <w:semiHidden/>
    <w:unhideWhenUsed/>
    <w:rsid w:val="003D4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12"/>
    <w:rPr>
      <w:rFonts w:ascii="Segoe UI" w:eastAsia="Times New Roman" w:hAnsi="Segoe UI" w:cs="Segoe UI"/>
      <w:sz w:val="18"/>
      <w:szCs w:val="18"/>
    </w:rPr>
  </w:style>
  <w:style w:type="table" w:styleId="TableGrid">
    <w:name w:val="Table Grid"/>
    <w:basedOn w:val="TableNormal"/>
    <w:uiPriority w:val="39"/>
    <w:rsid w:val="000425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4AF"/>
    <w:rPr>
      <w:color w:val="0563C1" w:themeColor="hyperlink"/>
      <w:u w:val="single"/>
    </w:rPr>
  </w:style>
  <w:style w:type="character" w:customStyle="1" w:styleId="UnresolvedMention1">
    <w:name w:val="Unresolved Mention1"/>
    <w:basedOn w:val="DefaultParagraphFont"/>
    <w:uiPriority w:val="99"/>
    <w:semiHidden/>
    <w:unhideWhenUsed/>
    <w:rsid w:val="004264AF"/>
    <w:rPr>
      <w:color w:val="808080"/>
      <w:shd w:val="clear" w:color="auto" w:fill="E6E6E6"/>
    </w:rPr>
  </w:style>
  <w:style w:type="character" w:customStyle="1" w:styleId="Heading1Char">
    <w:name w:val="Heading 1 Char"/>
    <w:basedOn w:val="DefaultParagraphFont"/>
    <w:link w:val="Heading1"/>
    <w:uiPriority w:val="9"/>
    <w:rsid w:val="00D2296F"/>
    <w:rPr>
      <w:rFonts w:ascii="Century Gothic" w:eastAsia="Times New Roman" w:hAnsi="Century Gothic" w:cstheme="minorHAnsi"/>
      <w:b/>
      <w:sz w:val="36"/>
    </w:rPr>
  </w:style>
  <w:style w:type="character" w:customStyle="1" w:styleId="Heading2Char">
    <w:name w:val="Heading 2 Char"/>
    <w:basedOn w:val="DefaultParagraphFont"/>
    <w:link w:val="Heading2"/>
    <w:uiPriority w:val="9"/>
    <w:rsid w:val="00F40484"/>
    <w:rPr>
      <w:rFonts w:ascii="Century Gothic" w:eastAsia="Times New Roman" w:hAnsi="Century Gothic" w:cstheme="minorHAnsi"/>
      <w:b/>
      <w:i/>
      <w:sz w:val="24"/>
      <w:szCs w:val="20"/>
    </w:rPr>
  </w:style>
  <w:style w:type="character" w:customStyle="1" w:styleId="Heading3Char">
    <w:name w:val="Heading 3 Char"/>
    <w:basedOn w:val="DefaultParagraphFont"/>
    <w:link w:val="Heading3"/>
    <w:uiPriority w:val="9"/>
    <w:rsid w:val="00F40484"/>
    <w:rPr>
      <w:rFonts w:ascii="Century Gothic" w:eastAsia="Times New Roman" w:hAnsi="Century Gothic" w:cstheme="minorHAnsi"/>
      <w:b/>
      <w:sz w:val="24"/>
      <w:szCs w:val="20"/>
    </w:rPr>
  </w:style>
  <w:style w:type="character" w:customStyle="1" w:styleId="Heading4Char">
    <w:name w:val="Heading 4 Char"/>
    <w:basedOn w:val="DefaultParagraphFont"/>
    <w:link w:val="Heading4"/>
    <w:uiPriority w:val="9"/>
    <w:rsid w:val="004359F9"/>
    <w:rPr>
      <w:rFonts w:ascii="Century Gothic" w:eastAsia="Times New Roman" w:hAnsi="Century Gothic" w:cstheme="minorHAnsi"/>
      <w:b/>
      <w:sz w:val="20"/>
      <w:szCs w:val="20"/>
    </w:rPr>
  </w:style>
  <w:style w:type="table" w:customStyle="1" w:styleId="TableGrid1">
    <w:name w:val="Table Grid1"/>
    <w:basedOn w:val="TableNormal"/>
    <w:next w:val="TableGrid"/>
    <w:uiPriority w:val="39"/>
    <w:rsid w:val="001974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47880">
      <w:bodyDiv w:val="1"/>
      <w:marLeft w:val="0"/>
      <w:marRight w:val="0"/>
      <w:marTop w:val="0"/>
      <w:marBottom w:val="0"/>
      <w:divBdr>
        <w:top w:val="none" w:sz="0" w:space="0" w:color="auto"/>
        <w:left w:val="none" w:sz="0" w:space="0" w:color="auto"/>
        <w:bottom w:val="none" w:sz="0" w:space="0" w:color="auto"/>
        <w:right w:val="none" w:sz="0" w:space="0" w:color="auto"/>
      </w:divBdr>
    </w:div>
    <w:div w:id="12439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5B4E1-0518-4CA5-9D2C-049518D6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Program Pathway Guide</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Pathway Guide</dc:title>
  <dc:subject/>
  <dc:creator>KCTCS</dc:creator>
  <cp:keywords/>
  <dc:description/>
  <cp:lastModifiedBy>Kristin Hornsby</cp:lastModifiedBy>
  <cp:revision>10</cp:revision>
  <cp:lastPrinted>2019-03-06T18:10:00Z</cp:lastPrinted>
  <dcterms:created xsi:type="dcterms:W3CDTF">2019-08-15T16:26:00Z</dcterms:created>
  <dcterms:modified xsi:type="dcterms:W3CDTF">2019-10-24T13:59:00Z</dcterms:modified>
</cp:coreProperties>
</file>