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6EB" w:rsidRPr="007F16EB" w:rsidRDefault="007F16EB" w:rsidP="007F16EB">
      <w:pPr>
        <w:tabs>
          <w:tab w:val="right" w:pos="10800"/>
        </w:tabs>
        <w:spacing w:after="0"/>
      </w:pPr>
      <w:r w:rsidRPr="005845C1">
        <w:rPr>
          <w:b/>
          <w:noProof/>
          <w:sz w:val="24"/>
        </w:rPr>
        <mc:AlternateContent>
          <mc:Choice Requires="wps">
            <w:drawing>
              <wp:anchor distT="0" distB="0" distL="114300" distR="114300" simplePos="0" relativeHeight="251689984" behindDoc="0" locked="0" layoutInCell="1" allowOverlap="1" wp14:anchorId="3D4F44D8" wp14:editId="2510D6BB">
                <wp:simplePos x="0" y="0"/>
                <wp:positionH relativeFrom="margin">
                  <wp:align>center</wp:align>
                </wp:positionH>
                <wp:positionV relativeFrom="paragraph">
                  <wp:posOffset>-85725</wp:posOffset>
                </wp:positionV>
                <wp:extent cx="7200900" cy="1419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200900" cy="141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C724C8" id="Rectangle 6" o:spid="_x0000_s1026" style="position:absolute;margin-left:0;margin-top:-6.75pt;width:567pt;height:111.75pt;z-index:2516899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" filled="f" strokecolor="black [3213]" strokeweight="2pt">
                <w10:wrap anchorx="margin"/>
              </v:rect>
            </w:pict>
          </mc:Fallback>
        </mc:AlternateContent>
      </w:r>
      <w:r w:rsidRPr="005845C1">
        <w:rPr>
          <w:b/>
          <w:sz w:val="24"/>
        </w:rPr>
        <w:t>Packet 1</w:t>
      </w:r>
      <w:r>
        <w:rPr>
          <w:b/>
          <w:sz w:val="24"/>
        </w:rPr>
        <w:t>2</w:t>
      </w:r>
      <w:r w:rsidRPr="005845C1">
        <w:rPr>
          <w:b/>
          <w:sz w:val="24"/>
        </w:rPr>
        <w:t xml:space="preserve">: </w:t>
      </w:r>
      <w:r>
        <w:rPr>
          <w:b/>
          <w:sz w:val="24"/>
        </w:rPr>
        <w:t>Analysis of Variance (ANOA)</w:t>
      </w:r>
      <w:r>
        <w:rPr>
          <w:b/>
          <w:sz w:val="24"/>
        </w:rPr>
        <w:tab/>
      </w:r>
      <w:r>
        <w:rPr>
          <w:sz w:val="24"/>
        </w:rPr>
        <w:t>Textbook material: Supplemental Chapter 28</w:t>
      </w:r>
    </w:p>
    <w:p w:rsidR="007F16EB" w:rsidRDefault="007F16EB" w:rsidP="007F16EB">
      <w:pPr>
        <w:tabs>
          <w:tab w:val="right" w:pos="10800"/>
        </w:tabs>
        <w:spacing w:after="0"/>
        <w:jc w:val="both"/>
      </w:pPr>
      <w:r>
        <w:t xml:space="preserve">After completing this material, you should be able to:  </w:t>
      </w:r>
    </w:p>
    <w:p w:rsidR="007F16EB" w:rsidRPr="005303A7" w:rsidRDefault="007F16EB" w:rsidP="007F16EB">
      <w:pPr>
        <w:pStyle w:val="ListParagraph"/>
        <w:numPr>
          <w:ilvl w:val="0"/>
          <w:numId w:val="47"/>
        </w:numPr>
        <w:spacing w:after="120" w:line="23" w:lineRule="atLeast"/>
        <w:contextualSpacing w:val="0"/>
        <w:jc w:val="both"/>
        <w:rPr>
          <w:rFonts w:cs="Arial"/>
        </w:rPr>
      </w:pPr>
      <w:r>
        <w:rPr>
          <w:rFonts w:cs="Arial"/>
        </w:rPr>
        <w:t>conduct an analysis of variance f-test with the appropriate StatCrunch output</w:t>
      </w:r>
      <w:r w:rsidRPr="005303A7">
        <w:rPr>
          <w:rFonts w:cs="Arial"/>
          <w:lang w:eastAsia="ko-KR"/>
        </w:rPr>
        <w:t>.</w:t>
      </w:r>
    </w:p>
    <w:p w:rsidR="007F16EB" w:rsidRPr="005303A7" w:rsidRDefault="007F16EB" w:rsidP="007F16EB">
      <w:pPr>
        <w:pStyle w:val="ListParagraph"/>
        <w:numPr>
          <w:ilvl w:val="0"/>
          <w:numId w:val="47"/>
        </w:numPr>
        <w:spacing w:after="120" w:line="23" w:lineRule="atLeast"/>
        <w:contextualSpacing w:val="0"/>
        <w:jc w:val="both"/>
        <w:rPr>
          <w:rFonts w:cs="Arial"/>
        </w:rPr>
      </w:pPr>
      <w:r>
        <w:rPr>
          <w:rFonts w:cs="Arial"/>
        </w:rPr>
        <w:t xml:space="preserve">determine when it is appropriate to consider multiple comparisons and interpret the results provided in StatCrunch output. </w:t>
      </w:r>
    </w:p>
    <w:p w:rsidR="007F16EB" w:rsidRDefault="007F16EB" w:rsidP="007F16EB">
      <w:pPr>
        <w:pStyle w:val="ListParagraph"/>
        <w:numPr>
          <w:ilvl w:val="0"/>
          <w:numId w:val="47"/>
        </w:numPr>
        <w:spacing w:after="120" w:line="23" w:lineRule="atLeast"/>
        <w:contextualSpacing w:val="0"/>
        <w:jc w:val="both"/>
        <w:rPr>
          <w:rFonts w:cs="Arial"/>
          <w:lang w:eastAsia="ko-KR"/>
        </w:rPr>
      </w:pPr>
      <w:r>
        <w:rPr>
          <w:rFonts w:cs="Arial"/>
          <w:lang w:eastAsia="ko-KR"/>
        </w:rPr>
        <w:t>state when it is valid to use this procedure</w:t>
      </w:r>
    </w:p>
    <w:p w:rsidR="0052312D" w:rsidRDefault="002C25E1" w:rsidP="00A64801">
      <w:pPr>
        <w:tabs>
          <w:tab w:val="right" w:pos="10800"/>
        </w:tabs>
        <w:spacing w:after="0"/>
        <w:rPr>
          <w:b/>
        </w:rPr>
      </w:pPr>
      <w:r w:rsidRPr="008C5FB2">
        <w:rPr>
          <w:b/>
        </w:rPr>
        <w:tab/>
        <w:t xml:space="preserve"> </w:t>
      </w:r>
    </w:p>
    <w:p w:rsidR="0052312D" w:rsidRPr="008F050D" w:rsidRDefault="008F050D" w:rsidP="0052312D">
      <w:pPr>
        <w:rPr>
          <w:b/>
        </w:rPr>
      </w:pPr>
      <w:r>
        <w:rPr>
          <w:b/>
        </w:rPr>
        <w:t xml:space="preserve">Goal:  </w:t>
      </w:r>
    </w:p>
    <w:p w:rsidR="00A05CC5" w:rsidRDefault="00A05CC5" w:rsidP="00FB2836">
      <w:pPr>
        <w:tabs>
          <w:tab w:val="left" w:pos="960"/>
        </w:tabs>
        <w:spacing w:after="0"/>
      </w:pPr>
    </w:p>
    <w:p w:rsidR="008F050D" w:rsidRDefault="008F050D" w:rsidP="008F050D">
      <w:pPr>
        <w:jc w:val="both"/>
        <w:rPr>
          <w:b/>
        </w:rPr>
      </w:pPr>
      <w:r>
        <w:rPr>
          <w:b/>
        </w:rPr>
        <w:t xml:space="preserve">Example:  </w:t>
      </w:r>
      <w:r w:rsidRPr="00BA5E0D">
        <w:t xml:space="preserve">For fast-food restaurants, the drive-through window is an increasing source of revenue.  The chain that offers the fastest service is likely to attract additional customers.  Each month, QSR magazine publishes its results of drive-through service times (from menu board to departure) at fast-food chains.  In a recent month, the drive-through service times of random sample of 20 customers from Burger King, McDonald’s, Wendy’s, and White Castle were recorded.  </w:t>
      </w:r>
    </w:p>
    <w:p w:rsidR="008F050D" w:rsidRPr="008F050D" w:rsidRDefault="008F050D" w:rsidP="005F25E9">
      <w:pPr>
        <w:pStyle w:val="ListParagraph"/>
        <w:numPr>
          <w:ilvl w:val="0"/>
          <w:numId w:val="43"/>
        </w:numPr>
        <w:spacing w:after="0"/>
        <w:ind w:left="450"/>
        <w:jc w:val="both"/>
        <w:rPr>
          <w:b/>
        </w:rPr>
      </w:pPr>
      <w:r w:rsidRPr="008E4C0B">
        <w:t xml:space="preserve">What type of samples were selected?  What variable was recorded?  Why can none of the inferences we’ve discussed so far </w:t>
      </w:r>
      <w:r>
        <w:t xml:space="preserve">be used to analyze this data?  </w:t>
      </w: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8F050D" w:rsidRPr="008F050D" w:rsidRDefault="008F050D" w:rsidP="008F050D">
      <w:pPr>
        <w:spacing w:after="0" w:line="240" w:lineRule="auto"/>
        <w:jc w:val="both"/>
        <w:rPr>
          <w:b/>
        </w:rPr>
      </w:pPr>
    </w:p>
    <w:p w:rsidR="008F050D" w:rsidRPr="008F050D" w:rsidRDefault="008F050D" w:rsidP="008F050D">
      <w:pPr>
        <w:pStyle w:val="ListParagraph"/>
        <w:numPr>
          <w:ilvl w:val="0"/>
          <w:numId w:val="43"/>
        </w:numPr>
        <w:spacing w:after="0" w:line="240" w:lineRule="auto"/>
        <w:ind w:left="450"/>
        <w:jc w:val="both"/>
        <w:rPr>
          <w:b/>
        </w:rPr>
      </w:pPr>
      <w:r>
        <w:t xml:space="preserve">What hypotheses are we interested in testing? </w:t>
      </w: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7F2BE1" w:rsidRDefault="007F2BE1" w:rsidP="008F050D">
      <w:pPr>
        <w:spacing w:after="0" w:line="240" w:lineRule="auto"/>
        <w:jc w:val="both"/>
        <w:rPr>
          <w:b/>
        </w:rPr>
      </w:pPr>
    </w:p>
    <w:p w:rsidR="007F2BE1" w:rsidRDefault="007F2BE1" w:rsidP="008F050D">
      <w:pPr>
        <w:spacing w:after="0" w:line="240" w:lineRule="auto"/>
        <w:jc w:val="both"/>
        <w:rPr>
          <w:b/>
        </w:rPr>
      </w:pPr>
    </w:p>
    <w:p w:rsidR="008F050D" w:rsidRDefault="008F050D" w:rsidP="008F050D">
      <w:pPr>
        <w:spacing w:after="0" w:line="240" w:lineRule="auto"/>
        <w:jc w:val="both"/>
        <w:rPr>
          <w:b/>
        </w:rPr>
      </w:pPr>
    </w:p>
    <w:p w:rsidR="008F050D" w:rsidRDefault="008F050D" w:rsidP="008F050D">
      <w:pPr>
        <w:spacing w:after="0" w:line="240" w:lineRule="auto"/>
        <w:jc w:val="both"/>
        <w:rPr>
          <w:b/>
        </w:rPr>
      </w:pPr>
    </w:p>
    <w:p w:rsidR="008F050D" w:rsidRPr="008F050D" w:rsidRDefault="008F050D" w:rsidP="008F050D">
      <w:pPr>
        <w:spacing w:after="0" w:line="240" w:lineRule="auto"/>
        <w:jc w:val="both"/>
        <w:rPr>
          <w:b/>
        </w:rPr>
      </w:pPr>
      <w:r>
        <w:rPr>
          <w:b/>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47625</wp:posOffset>
                </wp:positionV>
                <wp:extent cx="731520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9381D" id="Straight Connector 12"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5pt" to="8in,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" strokecolor="black [3040]">
                <w10:wrap anchorx="margin"/>
              </v:line>
            </w:pict>
          </mc:Fallback>
        </mc:AlternateContent>
      </w:r>
    </w:p>
    <w:p w:rsidR="008F050D" w:rsidRPr="008F050D" w:rsidRDefault="008F050D" w:rsidP="008F050D">
      <w:pPr>
        <w:tabs>
          <w:tab w:val="left" w:pos="960"/>
        </w:tabs>
        <w:jc w:val="both"/>
      </w:pPr>
      <w:r>
        <w:t>Now we need a way to test these hypotheses.  W</w:t>
      </w:r>
      <w:r w:rsidRPr="008F050D">
        <w:t xml:space="preserve">e cannot simply use a t-test because there is no way to “take the difference” of more than two different means – it just doesn’t make sense.  To get around this problem, we need to use a different technique – we will use a new test statistic, called an F-statistic.  </w:t>
      </w:r>
      <w:r w:rsidR="007F2BE1" w:rsidRPr="007F2BE1">
        <w:t xml:space="preserve">The F-statistic is constructed from two different </w:t>
      </w:r>
      <w:r w:rsidR="007F2BE1" w:rsidRPr="007F2BE1">
        <w:rPr>
          <w:i/>
        </w:rPr>
        <w:t>variances</w:t>
      </w:r>
      <w:r w:rsidR="007F2BE1">
        <w:t xml:space="preserve"> (hence, analysis of </w:t>
      </w:r>
      <w:r w:rsidR="007F2BE1">
        <w:rPr>
          <w:i/>
        </w:rPr>
        <w:t>variance</w:t>
      </w:r>
      <w:r w:rsidR="007F2BE1">
        <w:t>)</w:t>
      </w:r>
      <w:r w:rsidR="007F2BE1" w:rsidRPr="007F2BE1">
        <w:t xml:space="preserve"> even though our goal is to compare several means.  </w:t>
      </w:r>
    </w:p>
    <w:p w:rsidR="008F050D" w:rsidRPr="008F050D" w:rsidRDefault="008F050D" w:rsidP="008F050D">
      <w:pPr>
        <w:tabs>
          <w:tab w:val="left" w:pos="960"/>
        </w:tabs>
      </w:pPr>
      <w:r w:rsidRPr="008F050D">
        <w:t xml:space="preserve">When comparing two variances, we look at the ratio of those variances and use the F-distribution.  So, the test statistic that we’re interested in if the following: </w:t>
      </w:r>
    </w:p>
    <w:p w:rsidR="008F050D" w:rsidRPr="008F050D" w:rsidRDefault="008F050D" w:rsidP="008F050D">
      <w:pPr>
        <w:tabs>
          <w:tab w:val="left" w:pos="960"/>
        </w:tabs>
      </w:pPr>
    </w:p>
    <w:p w:rsidR="008F050D" w:rsidRPr="008F050D" w:rsidRDefault="008F050D" w:rsidP="008F050D">
      <w:pPr>
        <w:tabs>
          <w:tab w:val="left" w:pos="960"/>
        </w:tabs>
      </w:pPr>
    </w:p>
    <w:p w:rsidR="008F050D" w:rsidRPr="008F050D" w:rsidRDefault="008F050D" w:rsidP="008F050D">
      <w:pPr>
        <w:tabs>
          <w:tab w:val="left" w:pos="960"/>
        </w:tabs>
      </w:pPr>
    </w:p>
    <w:p w:rsidR="008F050D" w:rsidRPr="008F050D" w:rsidRDefault="008F050D" w:rsidP="008F050D">
      <w:pPr>
        <w:tabs>
          <w:tab w:val="left" w:pos="960"/>
        </w:tabs>
      </w:pPr>
    </w:p>
    <w:p w:rsidR="008F050D" w:rsidRPr="008F050D" w:rsidRDefault="008F050D" w:rsidP="008F050D">
      <w:pPr>
        <w:tabs>
          <w:tab w:val="left" w:pos="960"/>
        </w:tabs>
      </w:pPr>
      <w:r w:rsidRPr="008F050D">
        <w:tab/>
      </w:r>
    </w:p>
    <w:p w:rsidR="00FB2836" w:rsidRDefault="00FB2836" w:rsidP="00FB2836">
      <w:pPr>
        <w:tabs>
          <w:tab w:val="left" w:pos="300"/>
        </w:tabs>
        <w:jc w:val="both"/>
      </w:pPr>
      <w:r w:rsidRPr="00FB2836">
        <w:lastRenderedPageBreak/>
        <w:t xml:space="preserve">Now that we have a test statistic (albeit a difficult test statistic to calculate), we need a way to compute the </w:t>
      </w:r>
      <w:r w:rsidR="007F2BE1">
        <w:t>probability (p-value)</w:t>
      </w:r>
      <w:r w:rsidRPr="00FB2836">
        <w:t xml:space="preserve">.  Since was have calculated an f-statistic, it makes sense that we would need to use an F-table.  However, this table is more difficult to deal with.  Instead, we’ll rely on StatCrunch for the calculation of </w:t>
      </w:r>
      <w:r>
        <w:t xml:space="preserve">both the test statistics and </w:t>
      </w:r>
      <w:r w:rsidR="007F2BE1">
        <w:t>its associated probability</w:t>
      </w:r>
      <w:r w:rsidRPr="00FB2836">
        <w:t xml:space="preserve">.  </w:t>
      </w:r>
    </w:p>
    <w:p w:rsidR="006C5119" w:rsidRDefault="006C5119" w:rsidP="00FB2836">
      <w:pPr>
        <w:spacing w:after="0" w:line="240" w:lineRule="auto"/>
        <w:jc w:val="both"/>
        <w:rPr>
          <w:bCs/>
        </w:rPr>
      </w:pPr>
      <w:r>
        <w:rPr>
          <w:noProof/>
        </w:rPr>
        <w:drawing>
          <wp:anchor distT="0" distB="0" distL="114300" distR="114300" simplePos="0" relativeHeight="251672576" behindDoc="0" locked="0" layoutInCell="1" allowOverlap="1" wp14:anchorId="3EB77FF0" wp14:editId="20B40171">
            <wp:simplePos x="0" y="0"/>
            <wp:positionH relativeFrom="column">
              <wp:posOffset>3448050</wp:posOffset>
            </wp:positionH>
            <wp:positionV relativeFrom="paragraph">
              <wp:posOffset>335915</wp:posOffset>
            </wp:positionV>
            <wp:extent cx="3371850" cy="32194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71850" cy="3219450"/>
                    </a:xfrm>
                    <a:prstGeom prst="rect">
                      <a:avLst/>
                    </a:prstGeom>
                  </pic:spPr>
                </pic:pic>
              </a:graphicData>
            </a:graphic>
            <wp14:sizeRelH relativeFrom="page">
              <wp14:pctWidth>0</wp14:pctWidth>
            </wp14:sizeRelH>
            <wp14:sizeRelV relativeFrom="page">
              <wp14:pctHeight>0</wp14:pctHeight>
            </wp14:sizeRelV>
          </wp:anchor>
        </w:drawing>
      </w:r>
      <w:r w:rsidR="00FB2836" w:rsidRPr="00FB2836">
        <w:rPr>
          <w:b/>
        </w:rPr>
        <w:t xml:space="preserve">Back to the example:  </w:t>
      </w:r>
      <w:r>
        <w:t>StatCrunch output is given below comparing the drive through times for the four fast food chains</w:t>
      </w:r>
      <w:r w:rsidR="00FB2836">
        <w:rPr>
          <w:bCs/>
        </w:rPr>
        <w:t>.</w:t>
      </w:r>
    </w:p>
    <w:p w:rsidR="00FB2836" w:rsidRDefault="00FB2836" w:rsidP="00FB2836">
      <w:pPr>
        <w:spacing w:after="0" w:line="240" w:lineRule="auto"/>
        <w:jc w:val="both"/>
        <w:rPr>
          <w:bCs/>
        </w:rPr>
      </w:pPr>
      <w:r>
        <w:rPr>
          <w:bCs/>
        </w:rPr>
        <w:t xml:space="preserve">  </w:t>
      </w:r>
    </w:p>
    <w:p w:rsidR="00FB2836" w:rsidRPr="00FB2836" w:rsidRDefault="00FB2836" w:rsidP="00FB2836">
      <w:pPr>
        <w:spacing w:after="0" w:line="240" w:lineRule="auto"/>
        <w:jc w:val="both"/>
        <w:rPr>
          <w:b/>
          <w:bCs/>
        </w:rPr>
      </w:pPr>
      <w:r>
        <w:rPr>
          <w:noProof/>
        </w:rPr>
        <w:drawing>
          <wp:inline distT="0" distB="0" distL="0" distR="0" wp14:anchorId="4943D517" wp14:editId="4A52B5F6">
            <wp:extent cx="3143250" cy="34544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43250" cy="3454463"/>
                    </a:xfrm>
                    <a:prstGeom prst="rect">
                      <a:avLst/>
                    </a:prstGeom>
                  </pic:spPr>
                </pic:pic>
              </a:graphicData>
            </a:graphic>
          </wp:inline>
        </w:drawing>
      </w:r>
      <w:r w:rsidRPr="00FB2836">
        <w:rPr>
          <w:noProof/>
        </w:rPr>
        <w:t xml:space="preserve"> </w:t>
      </w:r>
    </w:p>
    <w:p w:rsidR="00FB2836" w:rsidRDefault="006C5119" w:rsidP="00FB2836">
      <w:pPr>
        <w:tabs>
          <w:tab w:val="left" w:pos="300"/>
        </w:tabs>
        <w:jc w:val="both"/>
      </w:pPr>
      <w:r>
        <w:t xml:space="preserve">Using </w:t>
      </w:r>
      <w:r>
        <w:sym w:font="Symbol" w:char="F061"/>
      </w:r>
      <w:r>
        <w:t xml:space="preserve"> = 0.05, determine if there is some difference in the mean drive-through times for the four chains.  </w:t>
      </w:r>
    </w:p>
    <w:p w:rsidR="006C5119" w:rsidRDefault="006C5119" w:rsidP="00FB2836">
      <w:pPr>
        <w:tabs>
          <w:tab w:val="left" w:pos="300"/>
        </w:tabs>
        <w:jc w:val="both"/>
      </w:pPr>
    </w:p>
    <w:p w:rsidR="006C5119" w:rsidRDefault="006C5119" w:rsidP="00FB2836">
      <w:pPr>
        <w:tabs>
          <w:tab w:val="left" w:pos="300"/>
        </w:tabs>
        <w:jc w:val="both"/>
      </w:pPr>
    </w:p>
    <w:p w:rsidR="006C5119" w:rsidRDefault="006C5119" w:rsidP="00FB2836">
      <w:pPr>
        <w:tabs>
          <w:tab w:val="left" w:pos="300"/>
        </w:tabs>
        <w:jc w:val="both"/>
      </w:pPr>
    </w:p>
    <w:p w:rsidR="006C5119" w:rsidRDefault="006C5119" w:rsidP="00FB2836">
      <w:pPr>
        <w:tabs>
          <w:tab w:val="left" w:pos="300"/>
        </w:tabs>
        <w:jc w:val="both"/>
      </w:pPr>
    </w:p>
    <w:p w:rsidR="006C5119" w:rsidRDefault="006C5119" w:rsidP="00FB2836">
      <w:pPr>
        <w:tabs>
          <w:tab w:val="left" w:pos="300"/>
        </w:tabs>
        <w:jc w:val="both"/>
      </w:pPr>
    </w:p>
    <w:p w:rsidR="006C5119" w:rsidRDefault="006C5119" w:rsidP="00FB2836">
      <w:pPr>
        <w:tabs>
          <w:tab w:val="left" w:pos="300"/>
        </w:tabs>
        <w:jc w:val="both"/>
      </w:pPr>
    </w:p>
    <w:p w:rsidR="006C5119" w:rsidRDefault="006C5119" w:rsidP="00FB2836">
      <w:pPr>
        <w:tabs>
          <w:tab w:val="left" w:pos="300"/>
        </w:tabs>
        <w:jc w:val="both"/>
      </w:pPr>
    </w:p>
    <w:p w:rsidR="006C5119" w:rsidRDefault="006C5119" w:rsidP="00FB2836">
      <w:pPr>
        <w:tabs>
          <w:tab w:val="left" w:pos="300"/>
        </w:tabs>
        <w:jc w:val="both"/>
      </w:pPr>
    </w:p>
    <w:p w:rsidR="007F2BE1" w:rsidRDefault="007F2BE1" w:rsidP="00FB2836">
      <w:pPr>
        <w:tabs>
          <w:tab w:val="left" w:pos="300"/>
        </w:tabs>
        <w:jc w:val="both"/>
      </w:pPr>
    </w:p>
    <w:p w:rsidR="007F2BE1" w:rsidRDefault="007F2BE1" w:rsidP="00FB2836">
      <w:pPr>
        <w:tabs>
          <w:tab w:val="left" w:pos="300"/>
        </w:tabs>
        <w:jc w:val="both"/>
      </w:pPr>
    </w:p>
    <w:p w:rsidR="006C5119" w:rsidRDefault="006C5119" w:rsidP="00FB2836">
      <w:pPr>
        <w:tabs>
          <w:tab w:val="left" w:pos="300"/>
        </w:tabs>
        <w:jc w:val="both"/>
      </w:pPr>
    </w:p>
    <w:p w:rsidR="007F16EB" w:rsidRDefault="007F16EB">
      <w:r>
        <w:br w:type="page"/>
      </w:r>
    </w:p>
    <w:p w:rsidR="00DE2AA5" w:rsidRDefault="006C5119" w:rsidP="00FB2836">
      <w:pPr>
        <w:tabs>
          <w:tab w:val="left" w:pos="300"/>
        </w:tabs>
        <w:jc w:val="both"/>
      </w:pPr>
      <w:r>
        <w:lastRenderedPageBreak/>
        <w:t xml:space="preserve">Unfortunately, the conclusion from the </w:t>
      </w:r>
      <w:r w:rsidR="00DE2AA5">
        <w:t xml:space="preserve">ANOVA </w:t>
      </w:r>
      <w:r>
        <w:t xml:space="preserve">f-test </w:t>
      </w:r>
      <w:r w:rsidR="00DE2AA5">
        <w:t xml:space="preserve">can be rather ambiguous.  What additional information would be useful?  </w:t>
      </w:r>
    </w:p>
    <w:p w:rsidR="00DE2AA5" w:rsidRDefault="00DE2AA5" w:rsidP="00FB2836">
      <w:pPr>
        <w:tabs>
          <w:tab w:val="left" w:pos="300"/>
        </w:tabs>
        <w:jc w:val="both"/>
      </w:pPr>
    </w:p>
    <w:p w:rsidR="00DE2AA5" w:rsidRDefault="00DE2AA5" w:rsidP="00FB2836">
      <w:pPr>
        <w:tabs>
          <w:tab w:val="left" w:pos="300"/>
        </w:tabs>
        <w:jc w:val="both"/>
      </w:pPr>
    </w:p>
    <w:p w:rsidR="006C5119" w:rsidRDefault="00DE2AA5" w:rsidP="00FB2836">
      <w:pPr>
        <w:tabs>
          <w:tab w:val="left" w:pos="300"/>
        </w:tabs>
        <w:jc w:val="both"/>
      </w:pPr>
      <w:r>
        <w:t xml:space="preserve">Whenever the null hypothesis is rejected, the inference continues in the form of </w:t>
      </w:r>
      <w:r>
        <w:rPr>
          <w:i/>
        </w:rPr>
        <w:t xml:space="preserve">multiple comparisons </w:t>
      </w:r>
      <w:r>
        <w:t>– th</w:t>
      </w:r>
      <w:r w:rsidR="00E66ECA">
        <w:t>ese are</w:t>
      </w:r>
      <w:r>
        <w:t xml:space="preserve"> technique</w:t>
      </w:r>
      <w:r w:rsidR="00E66ECA">
        <w:t>s</w:t>
      </w:r>
      <w:r>
        <w:t xml:space="preserve"> used to determine what specific differences exist among the means.  There are a variety of ways to conduct multiple comparisons; we are going to use Tukey’s method which is the method readily available in StatCrunch.  This comparison technique tests all possible pairs of means to determine which are significantly different</w:t>
      </w:r>
      <w:r w:rsidR="00E66ECA">
        <w:t xml:space="preserve">.  </w:t>
      </w:r>
    </w:p>
    <w:p w:rsidR="00E66ECA" w:rsidRDefault="00E66ECA" w:rsidP="00FB2836">
      <w:pPr>
        <w:tabs>
          <w:tab w:val="left" w:pos="300"/>
        </w:tabs>
        <w:jc w:val="both"/>
      </w:pPr>
      <w:r>
        <w:t xml:space="preserve">In our comparison of fast food drive-through times, how many different pairs of means will be compared?  </w:t>
      </w:r>
    </w:p>
    <w:p w:rsidR="00E66ECA" w:rsidRDefault="00E66ECA" w:rsidP="00FB2836">
      <w:pPr>
        <w:tabs>
          <w:tab w:val="left" w:pos="300"/>
        </w:tabs>
        <w:jc w:val="both"/>
      </w:pPr>
    </w:p>
    <w:p w:rsidR="00E66ECA" w:rsidRDefault="00E66ECA" w:rsidP="00FB2836">
      <w:pPr>
        <w:tabs>
          <w:tab w:val="left" w:pos="300"/>
        </w:tabs>
        <w:jc w:val="both"/>
      </w:pPr>
    </w:p>
    <w:p w:rsidR="00E66ECA" w:rsidRDefault="00E66ECA" w:rsidP="00FB2836">
      <w:pPr>
        <w:tabs>
          <w:tab w:val="left" w:pos="300"/>
        </w:tabs>
        <w:jc w:val="both"/>
      </w:pPr>
    </w:p>
    <w:p w:rsidR="00E66ECA" w:rsidRDefault="00E66ECA" w:rsidP="00FB2836">
      <w:pPr>
        <w:tabs>
          <w:tab w:val="left" w:pos="300"/>
        </w:tabs>
        <w:jc w:val="both"/>
      </w:pPr>
      <w:r>
        <w:t>The output generated by StatCrunch produces both p-values and confidence intervals for a</w:t>
      </w:r>
      <w:r w:rsidR="007F2BE1">
        <w:t xml:space="preserve">ll possible pairs.  How will we </w:t>
      </w:r>
      <w:r>
        <w:t xml:space="preserve">know when a comparison is significant?  </w:t>
      </w:r>
    </w:p>
    <w:p w:rsidR="00E66ECA" w:rsidRDefault="00E66ECA"/>
    <w:p w:rsidR="007F2BE1" w:rsidRDefault="007F2BE1"/>
    <w:p w:rsidR="007F2BE1" w:rsidRDefault="007F2BE1"/>
    <w:p w:rsidR="00E66ECA" w:rsidRDefault="00E66ECA" w:rsidP="00FB2836">
      <w:pPr>
        <w:tabs>
          <w:tab w:val="left" w:pos="300"/>
        </w:tabs>
        <w:jc w:val="both"/>
      </w:pPr>
      <w:r>
        <w:rPr>
          <w:b/>
        </w:rPr>
        <w:t xml:space="preserve">Back to the example: </w:t>
      </w:r>
      <w:r>
        <w:t xml:space="preserve"> The StatCrunch output below shows the results of the multiple comparisons.  Use this to determine what significant differences exist in the mean drive-through times.  </w:t>
      </w:r>
      <w:r w:rsidR="000E1895">
        <w:t xml:space="preserve">Summarize your results.  </w:t>
      </w:r>
    </w:p>
    <w:p w:rsidR="006C09E6" w:rsidRPr="00E66ECA" w:rsidRDefault="006C09E6" w:rsidP="00FB2836">
      <w:pPr>
        <w:tabs>
          <w:tab w:val="left" w:pos="300"/>
        </w:tabs>
        <w:jc w:val="both"/>
      </w:pPr>
      <w:r>
        <w:rPr>
          <w:noProof/>
        </w:rPr>
        <w:drawing>
          <wp:inline distT="0" distB="0" distL="0" distR="0">
            <wp:extent cx="3343275" cy="3219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3219450"/>
                    </a:xfrm>
                    <a:prstGeom prst="rect">
                      <a:avLst/>
                    </a:prstGeom>
                    <a:noFill/>
                    <a:ln>
                      <a:noFill/>
                    </a:ln>
                  </pic:spPr>
                </pic:pic>
              </a:graphicData>
            </a:graphic>
          </wp:inline>
        </w:drawing>
      </w:r>
    </w:p>
    <w:p w:rsidR="008F050D" w:rsidRDefault="008F050D" w:rsidP="0052312D">
      <w:pPr>
        <w:tabs>
          <w:tab w:val="left" w:pos="960"/>
        </w:tabs>
      </w:pPr>
    </w:p>
    <w:p w:rsidR="000E1895" w:rsidRDefault="000E1895" w:rsidP="0052312D">
      <w:pPr>
        <w:tabs>
          <w:tab w:val="left" w:pos="960"/>
        </w:tabs>
      </w:pPr>
      <w:r>
        <w:lastRenderedPageBreak/>
        <w:t xml:space="preserve">In order to conduct this type of inference, the following </w:t>
      </w:r>
      <w:r>
        <w:rPr>
          <w:b/>
        </w:rPr>
        <w:t>assumptions</w:t>
      </w:r>
      <w:r>
        <w:t xml:space="preserve"> must be satisfied: </w:t>
      </w:r>
    </w:p>
    <w:p w:rsidR="000E1895" w:rsidRDefault="000E1895"/>
    <w:p w:rsidR="007F2BE1" w:rsidRDefault="007F2BE1"/>
    <w:p w:rsidR="007F2BE1" w:rsidRDefault="007F2BE1"/>
    <w:p w:rsidR="007F2BE1" w:rsidRDefault="007F2BE1"/>
    <w:p w:rsidR="000E1895" w:rsidRPr="00BF32F2" w:rsidRDefault="000E1895" w:rsidP="000E1895">
      <w:pPr>
        <w:jc w:val="both"/>
        <w:rPr>
          <w:rStyle w:val="apple-style-span"/>
          <w:rFonts w:cs="Arial"/>
        </w:rPr>
      </w:pPr>
      <w:r>
        <w:rPr>
          <w:b/>
        </w:rPr>
        <w:t xml:space="preserve">Example:  </w:t>
      </w:r>
      <w:r w:rsidRPr="00BF32F2">
        <w:rPr>
          <w:rStyle w:val="apple-style-span"/>
          <w:rFonts w:cs="Arial"/>
        </w:rPr>
        <w:t xml:space="preserve">Researchers investigated dietary intake of calcium among a cross section of 113 healthy women ages 20 - 88. The researchers formed four age groups as follows: Group A, 20 - 45.9 years; Group B, 46 - 55.9 years; Group C, 56 - 65.9 years; and Group D, 66 and older. Calcium from food intake was measured in mg/day. </w:t>
      </w:r>
    </w:p>
    <w:p w:rsidR="000E1895" w:rsidRDefault="007F2BE1" w:rsidP="007F2BE1">
      <w:pPr>
        <w:jc w:val="both"/>
        <w:rPr>
          <w:rStyle w:val="apple-style-span"/>
          <w:rFonts w:cs="Arial"/>
          <w:szCs w:val="20"/>
        </w:rPr>
      </w:pPr>
      <w:r>
        <w:rPr>
          <w:rFonts w:cs="Arial"/>
          <w:noProof/>
          <w:szCs w:val="20"/>
        </w:rPr>
        <mc:AlternateContent>
          <mc:Choice Requires="wps">
            <w:drawing>
              <wp:anchor distT="0" distB="0" distL="114300" distR="114300" simplePos="0" relativeHeight="251675648" behindDoc="0" locked="0" layoutInCell="1" allowOverlap="1" wp14:anchorId="5E8AD6FD" wp14:editId="0F668C64">
                <wp:simplePos x="0" y="0"/>
                <wp:positionH relativeFrom="column">
                  <wp:posOffset>3789045</wp:posOffset>
                </wp:positionH>
                <wp:positionV relativeFrom="paragraph">
                  <wp:posOffset>417830</wp:posOffset>
                </wp:positionV>
                <wp:extent cx="2478405" cy="3314700"/>
                <wp:effectExtent l="0" t="0" r="17145" b="1905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314700"/>
                        </a:xfrm>
                        <a:prstGeom prst="rect">
                          <a:avLst/>
                        </a:prstGeom>
                        <a:solidFill>
                          <a:srgbClr val="FFFFFF"/>
                        </a:solidFill>
                        <a:ln w="9525">
                          <a:solidFill>
                            <a:srgbClr val="000000"/>
                          </a:solidFill>
                          <a:miter lim="800000"/>
                          <a:headEnd/>
                          <a:tailEnd/>
                        </a:ln>
                      </wps:spPr>
                      <wps:txbx>
                        <w:txbxContent>
                          <w:p w:rsidR="000E1895" w:rsidRDefault="000E1895" w:rsidP="000E1895">
                            <w:r>
                              <w:rPr>
                                <w:noProof/>
                              </w:rPr>
                              <w:drawing>
                                <wp:inline distT="0" distB="0" distL="0" distR="0" wp14:anchorId="3B069E1F" wp14:editId="07ECE1E2">
                                  <wp:extent cx="2514600" cy="3255264"/>
                                  <wp:effectExtent l="0" t="0" r="0" b="254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514600" cy="3255264"/>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E8AD6FD" id="_x0000_t202" coordsize="21600,21600" o:spt="202" path="m,l,21600r21600,l21600,xe">
                <v:stroke joinstyle="miter"/>
                <v:path gradientshapeok="t" o:connecttype="rect"/>
              </v:shapetype>
              <v:shape id="Text Box 53" o:spid="_x0000_s1026" type="#_x0000_t202" style="position:absolute;left:0;text-align:left;margin-left:298.35pt;margin-top:32.9pt;width:195.15pt;height:261pt;z-index:25167564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">
                <v:textbox>
                  <w:txbxContent>
                    <w:p w:rsidR="000E1895" w:rsidRDefault="000E1895" w:rsidP="000E1895">
                      <w:r>
                        <w:rPr>
                          <w:noProof/>
                        </w:rPr>
                        <w:drawing>
                          <wp:inline distT="0" distB="0" distL="0" distR="0" wp14:anchorId="3B069E1F" wp14:editId="07ECE1E2">
                            <wp:extent cx="2514600" cy="3255264"/>
                            <wp:effectExtent l="0" t="0" r="0" b="254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514600" cy="3255264"/>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B654411" wp14:editId="46F1008A">
                <wp:simplePos x="0" y="0"/>
                <wp:positionH relativeFrom="column">
                  <wp:posOffset>-59055</wp:posOffset>
                </wp:positionH>
                <wp:positionV relativeFrom="paragraph">
                  <wp:posOffset>417830</wp:posOffset>
                </wp:positionV>
                <wp:extent cx="3374390" cy="3314700"/>
                <wp:effectExtent l="0" t="0" r="11430" b="19050"/>
                <wp:wrapNone/>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390" cy="3314700"/>
                        </a:xfrm>
                        <a:prstGeom prst="rect">
                          <a:avLst/>
                        </a:prstGeom>
                        <a:solidFill>
                          <a:srgbClr val="FFFFFF"/>
                        </a:solidFill>
                        <a:ln w="9525">
                          <a:solidFill>
                            <a:srgbClr val="000000"/>
                          </a:solidFill>
                          <a:miter lim="800000"/>
                          <a:headEnd/>
                          <a:tailEnd/>
                        </a:ln>
                      </wps:spPr>
                      <wps:txbx>
                        <w:txbxContent>
                          <w:p w:rsidR="000E1895" w:rsidRDefault="000E1895" w:rsidP="000E1895">
                            <w:r>
                              <w:rPr>
                                <w:noProof/>
                              </w:rPr>
                              <w:drawing>
                                <wp:inline distT="0" distB="0" distL="0" distR="0" wp14:anchorId="596BC231" wp14:editId="1605C8F1">
                                  <wp:extent cx="3511296" cy="303580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511296" cy="3035808"/>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B654411" id="Text Box 52" o:spid="_x0000_s1027" type="#_x0000_t202" style="position:absolute;left:0;text-align:left;margin-left:-4.65pt;margin-top:32.9pt;width:265.7pt;height:261pt;z-index:25167462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">
                <v:textbox>
                  <w:txbxContent>
                    <w:p w:rsidR="000E1895" w:rsidRDefault="000E1895" w:rsidP="000E1895">
                      <w:r>
                        <w:rPr>
                          <w:noProof/>
                        </w:rPr>
                        <w:drawing>
                          <wp:inline distT="0" distB="0" distL="0" distR="0" wp14:anchorId="596BC231" wp14:editId="1605C8F1">
                            <wp:extent cx="3511296" cy="303580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511296" cy="3035808"/>
                                    </a:xfrm>
                                    <a:prstGeom prst="rect">
                                      <a:avLst/>
                                    </a:prstGeom>
                                    <a:noFill/>
                                    <a:ln w="9525">
                                      <a:noFill/>
                                      <a:miter lim="800000"/>
                                      <a:headEnd/>
                                      <a:tailEnd/>
                                    </a:ln>
                                  </pic:spPr>
                                </pic:pic>
                              </a:graphicData>
                            </a:graphic>
                          </wp:inline>
                        </w:drawing>
                      </w:r>
                    </w:p>
                  </w:txbxContent>
                </v:textbox>
              </v:shape>
            </w:pict>
          </mc:Fallback>
        </mc:AlternateContent>
      </w:r>
      <w:r>
        <w:rPr>
          <w:rStyle w:val="apple-style-span"/>
          <w:rFonts w:cs="Arial"/>
        </w:rPr>
        <w:t xml:space="preserve">Conduct a complete analysis at a significance level of 0.05 to determine if there are significant differences in the mean calcium intake across the four age groups. </w:t>
      </w:r>
    </w:p>
    <w:p w:rsidR="000E1895" w:rsidRDefault="000E1895" w:rsidP="000E1895">
      <w:pPr>
        <w:tabs>
          <w:tab w:val="left" w:pos="270"/>
          <w:tab w:val="left" w:pos="630"/>
        </w:tabs>
        <w:ind w:left="630" w:hanging="720"/>
        <w:rPr>
          <w:rStyle w:val="apple-style-span"/>
          <w:rFonts w:cs="Arial"/>
          <w:szCs w:val="20"/>
        </w:rPr>
      </w:pPr>
    </w:p>
    <w:p w:rsidR="000E1895" w:rsidRDefault="000E1895" w:rsidP="000E1895">
      <w:pPr>
        <w:tabs>
          <w:tab w:val="left" w:pos="270"/>
          <w:tab w:val="left" w:pos="630"/>
        </w:tabs>
        <w:ind w:left="630" w:hanging="720"/>
        <w:rPr>
          <w:rStyle w:val="apple-style-span"/>
          <w:rFonts w:cs="Arial"/>
          <w:szCs w:val="20"/>
        </w:rPr>
      </w:pPr>
    </w:p>
    <w:p w:rsidR="000E1895" w:rsidRDefault="000E1895" w:rsidP="000E1895">
      <w:pPr>
        <w:tabs>
          <w:tab w:val="left" w:pos="270"/>
          <w:tab w:val="left" w:pos="630"/>
        </w:tabs>
        <w:ind w:left="630" w:hanging="720"/>
        <w:rPr>
          <w:rStyle w:val="apple-style-span"/>
          <w:rFonts w:cs="Arial"/>
          <w:szCs w:val="20"/>
        </w:rPr>
      </w:pPr>
    </w:p>
    <w:p w:rsidR="000E1895" w:rsidRPr="00BF32F2" w:rsidRDefault="000E1895" w:rsidP="000E1895">
      <w:pPr>
        <w:tabs>
          <w:tab w:val="left" w:pos="6300"/>
        </w:tabs>
        <w:ind w:left="360"/>
      </w:pPr>
    </w:p>
    <w:p w:rsidR="000E1895" w:rsidRPr="000E1895" w:rsidRDefault="000E1895" w:rsidP="0052312D">
      <w:pPr>
        <w:tabs>
          <w:tab w:val="left" w:pos="960"/>
        </w:tabs>
      </w:pPr>
    </w:p>
    <w:p w:rsidR="00A017EC" w:rsidRDefault="00A017EC" w:rsidP="0052312D">
      <w:pPr>
        <w:tabs>
          <w:tab w:val="left" w:pos="960"/>
        </w:tabs>
      </w:pPr>
    </w:p>
    <w:p w:rsidR="00A017EC" w:rsidRPr="00A017EC" w:rsidRDefault="00A017EC" w:rsidP="00A017EC"/>
    <w:p w:rsidR="00A017EC" w:rsidRPr="00A017EC" w:rsidRDefault="00A017EC" w:rsidP="00A017EC"/>
    <w:p w:rsidR="00A017EC" w:rsidRPr="00A017EC" w:rsidRDefault="00A017EC" w:rsidP="00A017EC"/>
    <w:p w:rsidR="00A017EC" w:rsidRPr="00A017EC" w:rsidRDefault="00A017EC" w:rsidP="00A017EC"/>
    <w:p w:rsidR="00A017EC" w:rsidRDefault="00A017EC" w:rsidP="00A017EC"/>
    <w:p w:rsidR="00A017EC" w:rsidRDefault="00A017EC" w:rsidP="00A017EC">
      <w:pPr>
        <w:tabs>
          <w:tab w:val="left" w:pos="6450"/>
        </w:tabs>
      </w:pPr>
      <w:r>
        <w:tab/>
      </w:r>
    </w:p>
    <w:p w:rsidR="00A017EC" w:rsidRDefault="00A017EC" w:rsidP="005F25E9"/>
    <w:p w:rsidR="00A017EC" w:rsidRDefault="00A017EC" w:rsidP="00A017EC">
      <w:pPr>
        <w:tabs>
          <w:tab w:val="left" w:pos="6450"/>
        </w:tabs>
      </w:pPr>
    </w:p>
    <w:p w:rsidR="00A017EC" w:rsidRDefault="00A017EC" w:rsidP="00A017EC">
      <w:pPr>
        <w:tabs>
          <w:tab w:val="left" w:pos="6450"/>
        </w:tabs>
      </w:pPr>
    </w:p>
    <w:p w:rsidR="00A017EC" w:rsidRDefault="00A017EC" w:rsidP="00A017EC">
      <w:pPr>
        <w:tabs>
          <w:tab w:val="left" w:pos="6450"/>
        </w:tabs>
      </w:pPr>
    </w:p>
    <w:p w:rsidR="00A017EC" w:rsidRDefault="00A017EC" w:rsidP="00A017EC">
      <w:pPr>
        <w:tabs>
          <w:tab w:val="left" w:pos="6450"/>
        </w:tabs>
      </w:pPr>
    </w:p>
    <w:p w:rsidR="009B014D" w:rsidRDefault="009B014D">
      <w:r>
        <w:br w:type="page"/>
      </w:r>
    </w:p>
    <w:p w:rsidR="007F2BE1" w:rsidRDefault="007F2BE1" w:rsidP="007F2BE1">
      <w:pPr>
        <w:tabs>
          <w:tab w:val="left" w:pos="960"/>
        </w:tabs>
        <w:jc w:val="both"/>
      </w:pPr>
      <w:r>
        <w:lastRenderedPageBreak/>
        <w:t xml:space="preserve">Let’s talk a little more about how the test statistic is used to determine if there are differences between the means. Consider the following two boxplots:  </w:t>
      </w:r>
    </w:p>
    <w:p w:rsidR="007F2BE1" w:rsidRDefault="007F2BE1" w:rsidP="007F2BE1">
      <w:pPr>
        <w:tabs>
          <w:tab w:val="left" w:pos="960"/>
        </w:tabs>
      </w:pPr>
      <w:r>
        <w:rPr>
          <w:noProof/>
        </w:rPr>
        <mc:AlternateContent>
          <mc:Choice Requires="wps">
            <w:drawing>
              <wp:anchor distT="0" distB="0" distL="114300" distR="114300" simplePos="0" relativeHeight="251684864" behindDoc="0" locked="0" layoutInCell="1" allowOverlap="1" wp14:anchorId="68EBC53D" wp14:editId="37FA967E">
                <wp:simplePos x="0" y="0"/>
                <wp:positionH relativeFrom="column">
                  <wp:posOffset>5734050</wp:posOffset>
                </wp:positionH>
                <wp:positionV relativeFrom="paragraph">
                  <wp:posOffset>9525</wp:posOffset>
                </wp:positionV>
                <wp:extent cx="1038225" cy="2762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38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2BE1" w:rsidRPr="00FB2836" w:rsidRDefault="007F2BE1" w:rsidP="007F2BE1">
                            <w:pPr>
                              <w:jc w:val="right"/>
                              <w:rPr>
                                <w:b/>
                              </w:rPr>
                            </w:pPr>
                            <w:r w:rsidRPr="00FB2836">
                              <w:rPr>
                                <w:b/>
                              </w:rPr>
                              <w:t>Figure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EBC53D" id="Text Box 18" o:spid="_x0000_s1028" type="#_x0000_t202" style="position:absolute;margin-left:451.5pt;margin-top:.75pt;width:81.75pt;height:21.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" filled="f" stroked="f" strokeweight=".5pt">
                <v:textbox>
                  <w:txbxContent>
                    <w:p w:rsidR="007F2BE1" w:rsidRPr="00FB2836" w:rsidRDefault="007F2BE1" w:rsidP="007F2BE1">
                      <w:pPr>
                        <w:jc w:val="right"/>
                        <w:rPr>
                          <w:b/>
                        </w:rPr>
                      </w:pPr>
                      <w:r w:rsidRPr="00FB2836">
                        <w:rPr>
                          <w:b/>
                        </w:rPr>
                        <w:t>Figure 2</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36C37BE" wp14:editId="09A330F2">
                <wp:simplePos x="0" y="0"/>
                <wp:positionH relativeFrom="column">
                  <wp:posOffset>2333625</wp:posOffset>
                </wp:positionH>
                <wp:positionV relativeFrom="paragraph">
                  <wp:posOffset>9525</wp:posOffset>
                </wp:positionV>
                <wp:extent cx="1038225" cy="2762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38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2BE1" w:rsidRPr="00FB2836" w:rsidRDefault="007F2BE1" w:rsidP="007F2BE1">
                            <w:pPr>
                              <w:jc w:val="right"/>
                              <w:rPr>
                                <w:b/>
                              </w:rPr>
                            </w:pPr>
                            <w:r w:rsidRPr="00FB2836">
                              <w:rPr>
                                <w:b/>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C37BE" id="Text Box 17" o:spid="_x0000_s1029" type="#_x0000_t202" style="position:absolute;margin-left:183.75pt;margin-top:.75pt;width:81.75pt;height:21.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" filled="f" stroked="f" strokeweight=".5pt">
                <v:textbox>
                  <w:txbxContent>
                    <w:p w:rsidR="007F2BE1" w:rsidRPr="00FB2836" w:rsidRDefault="007F2BE1" w:rsidP="007F2BE1">
                      <w:pPr>
                        <w:jc w:val="right"/>
                        <w:rPr>
                          <w:b/>
                        </w:rPr>
                      </w:pPr>
                      <w:r w:rsidRPr="00FB2836">
                        <w:rPr>
                          <w:b/>
                        </w:rPr>
                        <w:t>Figure 1</w:t>
                      </w:r>
                    </w:p>
                  </w:txbxContent>
                </v:textbox>
              </v:shape>
            </w:pict>
          </mc:Fallback>
        </mc:AlternateContent>
      </w:r>
      <w:r>
        <w:rPr>
          <w:noProof/>
        </w:rPr>
        <w:drawing>
          <wp:inline distT="0" distB="0" distL="0" distR="0" wp14:anchorId="54995AE0" wp14:editId="1A402E9A">
            <wp:extent cx="6848475" cy="2486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8475" cy="2486025"/>
                    </a:xfrm>
                    <a:prstGeom prst="rect">
                      <a:avLst/>
                    </a:prstGeom>
                    <a:noFill/>
                    <a:ln>
                      <a:noFill/>
                    </a:ln>
                  </pic:spPr>
                </pic:pic>
              </a:graphicData>
            </a:graphic>
          </wp:inline>
        </w:drawing>
      </w:r>
    </w:p>
    <w:p w:rsidR="007F2BE1" w:rsidRPr="008F050D" w:rsidRDefault="007F2BE1" w:rsidP="007F2BE1">
      <w:pPr>
        <w:tabs>
          <w:tab w:val="left" w:pos="960"/>
        </w:tabs>
        <w:jc w:val="both"/>
      </w:pPr>
      <w:r>
        <w:t xml:space="preserve">Both figures compare four distributions – believe it or not, the sample means are the same in both figures (31,36, 38, and 31 respectively).  So, why do the figures look so different?  </w:t>
      </w:r>
    </w:p>
    <w:p w:rsidR="007F2BE1" w:rsidRDefault="007F2BE1" w:rsidP="007F2BE1">
      <w:pPr>
        <w:tabs>
          <w:tab w:val="left" w:pos="960"/>
        </w:tabs>
      </w:pPr>
    </w:p>
    <w:p w:rsidR="007F2BE1" w:rsidRDefault="007F2BE1" w:rsidP="007F2BE1">
      <w:pPr>
        <w:tabs>
          <w:tab w:val="left" w:pos="960"/>
        </w:tabs>
      </w:pPr>
    </w:p>
    <w:p w:rsidR="007F2BE1" w:rsidRDefault="007F2BE1" w:rsidP="007F2BE1">
      <w:pPr>
        <w:tabs>
          <w:tab w:val="left" w:pos="960"/>
        </w:tabs>
      </w:pPr>
    </w:p>
    <w:p w:rsidR="007F2BE1" w:rsidRDefault="007F2BE1" w:rsidP="007F2BE1">
      <w:pPr>
        <w:tabs>
          <w:tab w:val="left" w:pos="960"/>
        </w:tabs>
      </w:pPr>
    </w:p>
    <w:p w:rsidR="007F2BE1" w:rsidRPr="008F050D" w:rsidRDefault="007F2BE1" w:rsidP="007F2BE1">
      <w:pPr>
        <w:tabs>
          <w:tab w:val="left" w:pos="960"/>
        </w:tabs>
      </w:pPr>
      <w:r w:rsidRPr="008F050D">
        <w:t xml:space="preserve">The F-statistic is constructed from two different </w:t>
      </w:r>
      <w:r w:rsidRPr="008F050D">
        <w:rPr>
          <w:b/>
        </w:rPr>
        <w:t>variances</w:t>
      </w:r>
      <w:r w:rsidRPr="008F050D">
        <w:t xml:space="preserve"> even though our goal is to compare several means.  </w:t>
      </w:r>
    </w:p>
    <w:p w:rsidR="007F2BE1" w:rsidRPr="008F050D" w:rsidRDefault="007F2BE1" w:rsidP="007F2BE1">
      <w:pPr>
        <w:tabs>
          <w:tab w:val="left" w:pos="960"/>
        </w:tabs>
      </w:pPr>
    </w:p>
    <w:p w:rsidR="007F2BE1" w:rsidRPr="008F050D" w:rsidRDefault="007F2BE1" w:rsidP="007F2BE1">
      <w:pPr>
        <w:tabs>
          <w:tab w:val="left" w:pos="960"/>
        </w:tabs>
      </w:pPr>
    </w:p>
    <w:p w:rsidR="007F2BE1" w:rsidRPr="008F050D" w:rsidRDefault="007F2BE1" w:rsidP="007F2BE1">
      <w:pPr>
        <w:tabs>
          <w:tab w:val="left" w:pos="960"/>
        </w:tabs>
      </w:pPr>
    </w:p>
    <w:p w:rsidR="007F2BE1" w:rsidRPr="008F050D" w:rsidRDefault="007F2BE1" w:rsidP="007F2BE1">
      <w:pPr>
        <w:tabs>
          <w:tab w:val="left" w:pos="960"/>
        </w:tabs>
      </w:pPr>
    </w:p>
    <w:p w:rsidR="007F2BE1" w:rsidRDefault="007F2BE1" w:rsidP="007F2BE1">
      <w:pPr>
        <w:tabs>
          <w:tab w:val="left" w:pos="960"/>
        </w:tabs>
      </w:pPr>
    </w:p>
    <w:p w:rsidR="00EE3B5E" w:rsidRDefault="00A64801" w:rsidP="00EE3B5E">
      <w:pPr>
        <w:tabs>
          <w:tab w:val="left" w:pos="960"/>
        </w:tabs>
        <w:jc w:val="both"/>
      </w:pPr>
      <w:r w:rsidRPr="00A64801">
        <w:rPr>
          <w:noProof/>
        </w:rPr>
        <w:drawing>
          <wp:anchor distT="0" distB="0" distL="114300" distR="114300" simplePos="0" relativeHeight="251687936" behindDoc="0" locked="0" layoutInCell="1" allowOverlap="1" wp14:anchorId="6E5560C7" wp14:editId="5C6EB4AB">
            <wp:simplePos x="0" y="0"/>
            <wp:positionH relativeFrom="column">
              <wp:posOffset>4800600</wp:posOffset>
            </wp:positionH>
            <wp:positionV relativeFrom="paragraph">
              <wp:posOffset>300355</wp:posOffset>
            </wp:positionV>
            <wp:extent cx="2286000" cy="13404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86000" cy="1340485"/>
                    </a:xfrm>
                    <a:prstGeom prst="rect">
                      <a:avLst/>
                    </a:prstGeom>
                  </pic:spPr>
                </pic:pic>
              </a:graphicData>
            </a:graphic>
            <wp14:sizeRelH relativeFrom="page">
              <wp14:pctWidth>0</wp14:pctWidth>
            </wp14:sizeRelH>
            <wp14:sizeRelV relativeFrom="page">
              <wp14:pctHeight>0</wp14:pctHeight>
            </wp14:sizeRelV>
          </wp:anchor>
        </w:drawing>
      </w:r>
      <w:r w:rsidRPr="00A64801">
        <w:rPr>
          <w:noProof/>
        </w:rPr>
        <w:drawing>
          <wp:anchor distT="0" distB="0" distL="114300" distR="114300" simplePos="0" relativeHeight="251686912" behindDoc="0" locked="0" layoutInCell="1" allowOverlap="1" wp14:anchorId="783CC191" wp14:editId="4DDAC97E">
            <wp:simplePos x="0" y="0"/>
            <wp:positionH relativeFrom="column">
              <wp:posOffset>2314575</wp:posOffset>
            </wp:positionH>
            <wp:positionV relativeFrom="paragraph">
              <wp:posOffset>300355</wp:posOffset>
            </wp:positionV>
            <wp:extent cx="2286000" cy="1346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86000" cy="1346200"/>
                    </a:xfrm>
                    <a:prstGeom prst="rect">
                      <a:avLst/>
                    </a:prstGeom>
                  </pic:spPr>
                </pic:pic>
              </a:graphicData>
            </a:graphic>
            <wp14:sizeRelH relativeFrom="page">
              <wp14:pctWidth>0</wp14:pctWidth>
            </wp14:sizeRelH>
            <wp14:sizeRelV relativeFrom="page">
              <wp14:pctHeight>0</wp14:pctHeight>
            </wp14:sizeRelV>
          </wp:anchor>
        </w:drawing>
      </w:r>
      <w:r w:rsidRPr="00EE3B5E">
        <w:rPr>
          <w:noProof/>
        </w:rPr>
        <w:drawing>
          <wp:anchor distT="0" distB="0" distL="114300" distR="114300" simplePos="0" relativeHeight="251685888" behindDoc="0" locked="0" layoutInCell="1" allowOverlap="1" wp14:anchorId="5D70BD50" wp14:editId="491B9E66">
            <wp:simplePos x="0" y="0"/>
            <wp:positionH relativeFrom="column">
              <wp:posOffset>-171450</wp:posOffset>
            </wp:positionH>
            <wp:positionV relativeFrom="paragraph">
              <wp:posOffset>300355</wp:posOffset>
            </wp:positionV>
            <wp:extent cx="2286000" cy="13328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286000" cy="1332865"/>
                    </a:xfrm>
                    <a:prstGeom prst="rect">
                      <a:avLst/>
                    </a:prstGeom>
                  </pic:spPr>
                </pic:pic>
              </a:graphicData>
            </a:graphic>
            <wp14:sizeRelH relativeFrom="page">
              <wp14:pctWidth>0</wp14:pctWidth>
            </wp14:sizeRelH>
            <wp14:sizeRelV relativeFrom="page">
              <wp14:pctHeight>0</wp14:pctHeight>
            </wp14:sizeRelV>
          </wp:anchor>
        </w:drawing>
      </w:r>
      <w:r w:rsidR="00EE3B5E">
        <w:t>Use the boxplots below to determine which data would result in the largest f-statistic. Which would result in the smallest?</w:t>
      </w:r>
    </w:p>
    <w:p w:rsidR="00EE3B5E" w:rsidRPr="008F050D" w:rsidRDefault="00EE3B5E" w:rsidP="00EE3B5E">
      <w:pPr>
        <w:tabs>
          <w:tab w:val="left" w:pos="960"/>
        </w:tabs>
        <w:jc w:val="both"/>
      </w:pPr>
    </w:p>
    <w:p w:rsidR="007F2BE1" w:rsidRDefault="007F2BE1" w:rsidP="009B014D">
      <w:pPr>
        <w:tabs>
          <w:tab w:val="left" w:pos="720"/>
        </w:tabs>
        <w:jc w:val="both"/>
        <w:rPr>
          <w:b/>
        </w:rPr>
      </w:pPr>
    </w:p>
    <w:p w:rsidR="007F2BE1" w:rsidRDefault="007F2BE1">
      <w:pPr>
        <w:rPr>
          <w:b/>
        </w:rPr>
      </w:pPr>
      <w:r>
        <w:rPr>
          <w:b/>
        </w:rPr>
        <w:br w:type="page"/>
      </w:r>
    </w:p>
    <w:p w:rsidR="009B014D" w:rsidRPr="00C75CE1" w:rsidRDefault="009B014D" w:rsidP="009B014D">
      <w:pPr>
        <w:tabs>
          <w:tab w:val="left" w:pos="720"/>
        </w:tabs>
        <w:jc w:val="both"/>
        <w:rPr>
          <w:b/>
        </w:rPr>
      </w:pPr>
      <w:r>
        <w:rPr>
          <w:b/>
        </w:rPr>
        <w:lastRenderedPageBreak/>
        <w:t xml:space="preserve">Example: </w:t>
      </w:r>
      <w:r w:rsidRPr="00C75CE1">
        <w:t xml:space="preserve">A science fair project sought to determine which material used in commercially-produced travel mugs did the best job of keeping beverages hot.  Three different types of travel mugs were selected for the test:  (1) plastic, (2) stainless steel, and (3) a combination of plastic and stainless steel.  For the test, boiling water was poured into the mug being tested, and water temperature was measured.  The mug’s lid was then put in place.  The lid was removed exactly 20 minutes later and the temperature of the water was again measured.  The change in water temperature was recorded (in </w:t>
      </w:r>
      <w:r w:rsidRPr="00C75CE1">
        <w:rPr>
          <w:vertAlign w:val="superscript"/>
        </w:rPr>
        <w:t>o</w:t>
      </w:r>
      <w:r w:rsidRPr="00C75CE1">
        <w:t>F).  The experiment was repeated 15 times for each of the 3 mugs</w:t>
      </w:r>
      <w:r>
        <w:t>.</w:t>
      </w:r>
    </w:p>
    <w:p w:rsidR="009B014D" w:rsidRPr="009B014D" w:rsidRDefault="007F2BE1" w:rsidP="007F2BE1">
      <w:pPr>
        <w:pStyle w:val="ListParagraph"/>
        <w:numPr>
          <w:ilvl w:val="0"/>
          <w:numId w:val="46"/>
        </w:numPr>
        <w:tabs>
          <w:tab w:val="left" w:pos="540"/>
          <w:tab w:val="left" w:pos="900"/>
        </w:tabs>
        <w:ind w:left="540"/>
        <w:jc w:val="both"/>
        <w:rPr>
          <w:b/>
        </w:rPr>
      </w:pPr>
      <w:r>
        <w:t>T</w:t>
      </w:r>
      <w:r w:rsidR="009B014D">
        <w:t>he me</w:t>
      </w:r>
      <w:r>
        <w:t>an</w:t>
      </w:r>
      <w:r w:rsidR="009B014D">
        <w:t xml:space="preserve"> temperature differenc</w:t>
      </w:r>
      <w:r>
        <w:t>e for the combination mug was -14.627</w:t>
      </w:r>
      <w:r w:rsidR="009B014D" w:rsidRPr="009B014D">
        <w:rPr>
          <w:vertAlign w:val="superscript"/>
        </w:rPr>
        <w:t>o</w:t>
      </w:r>
      <w:r w:rsidR="009B014D" w:rsidRPr="00C75CE1">
        <w:t>F</w:t>
      </w:r>
      <w:r w:rsidR="009B014D">
        <w:t>.  Explain what this quantity means in context.</w:t>
      </w:r>
      <w:r w:rsidR="009B014D">
        <w:tab/>
      </w:r>
    </w:p>
    <w:p w:rsidR="009B014D" w:rsidRDefault="009B014D" w:rsidP="009B014D">
      <w:pPr>
        <w:tabs>
          <w:tab w:val="left" w:pos="360"/>
          <w:tab w:val="left" w:pos="720"/>
          <w:tab w:val="right" w:pos="10800"/>
        </w:tabs>
        <w:ind w:left="720" w:hanging="720"/>
        <w:jc w:val="both"/>
        <w:rPr>
          <w:b/>
        </w:rPr>
      </w:pPr>
    </w:p>
    <w:p w:rsidR="009B014D" w:rsidRDefault="009B014D" w:rsidP="009B014D">
      <w:pPr>
        <w:tabs>
          <w:tab w:val="left" w:pos="360"/>
          <w:tab w:val="left" w:pos="720"/>
          <w:tab w:val="right" w:pos="10800"/>
        </w:tabs>
        <w:ind w:left="720" w:hanging="720"/>
        <w:jc w:val="both"/>
        <w:rPr>
          <w:b/>
        </w:rPr>
      </w:pPr>
    </w:p>
    <w:p w:rsidR="009B014D" w:rsidRDefault="009B014D" w:rsidP="009B014D">
      <w:pPr>
        <w:tabs>
          <w:tab w:val="left" w:pos="360"/>
          <w:tab w:val="left" w:pos="720"/>
          <w:tab w:val="right" w:pos="10800"/>
        </w:tabs>
        <w:ind w:left="720" w:hanging="720"/>
        <w:jc w:val="both"/>
        <w:rPr>
          <w:b/>
        </w:rPr>
      </w:pPr>
    </w:p>
    <w:p w:rsidR="009B014D" w:rsidRDefault="007F2BE1" w:rsidP="009B014D">
      <w:pPr>
        <w:pStyle w:val="ListParagraph"/>
        <w:numPr>
          <w:ilvl w:val="0"/>
          <w:numId w:val="46"/>
        </w:numPr>
        <w:tabs>
          <w:tab w:val="left" w:pos="540"/>
          <w:tab w:val="left" w:pos="900"/>
        </w:tabs>
        <w:spacing w:after="0"/>
        <w:ind w:left="540" w:right="4860"/>
        <w:jc w:val="both"/>
      </w:pPr>
      <w:r>
        <w:rPr>
          <w:noProof/>
        </w:rPr>
        <w:drawing>
          <wp:anchor distT="0" distB="0" distL="114300" distR="114300" simplePos="0" relativeHeight="251679744" behindDoc="0" locked="0" layoutInCell="1" allowOverlap="1" wp14:anchorId="5A0DF094" wp14:editId="63D33D99">
            <wp:simplePos x="0" y="0"/>
            <wp:positionH relativeFrom="column">
              <wp:posOffset>3848100</wp:posOffset>
            </wp:positionH>
            <wp:positionV relativeFrom="paragraph">
              <wp:posOffset>13335</wp:posOffset>
            </wp:positionV>
            <wp:extent cx="3219450" cy="2466975"/>
            <wp:effectExtent l="0" t="0" r="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219450" cy="2466975"/>
                    </a:xfrm>
                    <a:prstGeom prst="rect">
                      <a:avLst/>
                    </a:prstGeom>
                  </pic:spPr>
                </pic:pic>
              </a:graphicData>
            </a:graphic>
            <wp14:sizeRelH relativeFrom="page">
              <wp14:pctWidth>0</wp14:pctWidth>
            </wp14:sizeRelH>
            <wp14:sizeRelV relativeFrom="page">
              <wp14:pctHeight>0</wp14:pctHeight>
            </wp14:sizeRelV>
          </wp:anchor>
        </w:drawing>
      </w:r>
      <w:r w:rsidR="009B014D">
        <w:t xml:space="preserve">Conduct a </w:t>
      </w:r>
      <w:r w:rsidR="009B014D">
        <w:rPr>
          <w:i/>
        </w:rPr>
        <w:t>complete</w:t>
      </w:r>
      <w:r w:rsidR="009B014D" w:rsidRPr="009B014D">
        <w:rPr>
          <w:i/>
        </w:rPr>
        <w:t xml:space="preserve"> </w:t>
      </w:r>
      <w:r w:rsidR="009B014D">
        <w:t>analysis to determine if there is any evidence to su</w:t>
      </w:r>
      <w:r w:rsidR="009B014D" w:rsidRPr="00C75CE1">
        <w:t>pport that the mean temperature change is different for any of the 3 travel mugs tested</w:t>
      </w:r>
      <w:r w:rsidR="00EE3B5E">
        <w:t>.</w:t>
      </w:r>
      <w:r w:rsidR="009B014D" w:rsidRPr="00C75CE1">
        <w:t xml:space="preserve">  Test the hypothesis using a 5% level of significance.</w:t>
      </w:r>
      <w:r w:rsidR="009B014D">
        <w:tab/>
      </w:r>
    </w:p>
    <w:p w:rsidR="00A017EC" w:rsidRDefault="00A017EC" w:rsidP="00A017EC">
      <w:pPr>
        <w:tabs>
          <w:tab w:val="left" w:pos="6450"/>
        </w:tabs>
      </w:pPr>
    </w:p>
    <w:p w:rsidR="007A05A7" w:rsidRDefault="007A05A7" w:rsidP="00A017EC">
      <w:pPr>
        <w:tabs>
          <w:tab w:val="left" w:pos="6450"/>
        </w:tabs>
        <w:rPr>
          <w:b/>
        </w:rPr>
      </w:pPr>
    </w:p>
    <w:p w:rsidR="009B014D" w:rsidRDefault="009B014D" w:rsidP="009B014D">
      <w:pPr>
        <w:tabs>
          <w:tab w:val="left" w:pos="6840"/>
          <w:tab w:val="right" w:pos="10800"/>
        </w:tabs>
        <w:spacing w:after="0" w:line="360" w:lineRule="auto"/>
        <w:rPr>
          <w:rFonts w:ascii="Calibri" w:hAnsi="Calibri" w:cs="Calibri"/>
          <w:b/>
        </w:rPr>
      </w:pPr>
    </w:p>
    <w:p w:rsidR="007F2BE1" w:rsidRDefault="007F2BE1">
      <w:pPr>
        <w:rPr>
          <w:b/>
        </w:rPr>
      </w:pPr>
      <w:r>
        <w:rPr>
          <w:noProof/>
        </w:rPr>
        <w:drawing>
          <wp:anchor distT="0" distB="0" distL="114300" distR="114300" simplePos="0" relativeHeight="251677696" behindDoc="0" locked="0" layoutInCell="1" allowOverlap="1" wp14:anchorId="4E634892" wp14:editId="51E3E460">
            <wp:simplePos x="0" y="0"/>
            <wp:positionH relativeFrom="column">
              <wp:posOffset>3848100</wp:posOffset>
            </wp:positionH>
            <wp:positionV relativeFrom="paragraph">
              <wp:posOffset>947420</wp:posOffset>
            </wp:positionV>
            <wp:extent cx="3000375" cy="187642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000375" cy="1876425"/>
                    </a:xfrm>
                    <a:prstGeom prst="rect">
                      <a:avLst/>
                    </a:prstGeom>
                  </pic:spPr>
                </pic:pic>
              </a:graphicData>
            </a:graphic>
            <wp14:sizeRelH relativeFrom="page">
              <wp14:pctWidth>0</wp14:pctWidth>
            </wp14:sizeRelH>
            <wp14:sizeRelV relativeFrom="page">
              <wp14:pctHeight>0</wp14:pctHeight>
            </wp14:sizeRelV>
          </wp:anchor>
        </w:drawing>
      </w:r>
      <w:r>
        <w:rPr>
          <w:b/>
        </w:rPr>
        <w:br w:type="page"/>
      </w:r>
      <w:bookmarkStart w:id="0" w:name="_GoBack"/>
      <w:bookmarkEnd w:id="0"/>
    </w:p>
    <w:p w:rsidR="007F2BE1" w:rsidRPr="00EE3B5E" w:rsidRDefault="00EE3B5E">
      <w:r>
        <w:lastRenderedPageBreak/>
        <w:t xml:space="preserve">Using the boxplots below, discuss if the assumptions have been satisfied for the test which was conducted. </w:t>
      </w:r>
    </w:p>
    <w:p w:rsidR="007A05A7" w:rsidRDefault="00EE3B5E">
      <w:pPr>
        <w:rPr>
          <w:b/>
        </w:rPr>
      </w:pPr>
      <w:r w:rsidRPr="00EE3B5E">
        <w:rPr>
          <w:noProof/>
        </w:rPr>
        <w:drawing>
          <wp:inline distT="0" distB="0" distL="0" distR="0" wp14:anchorId="31F640B4" wp14:editId="03284340">
            <wp:extent cx="3135457" cy="17811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53146" cy="1791223"/>
                    </a:xfrm>
                    <a:prstGeom prst="rect">
                      <a:avLst/>
                    </a:prstGeom>
                  </pic:spPr>
                </pic:pic>
              </a:graphicData>
            </a:graphic>
          </wp:inline>
        </w:drawing>
      </w:r>
    </w:p>
    <w:sectPr w:rsidR="007A05A7" w:rsidSect="00CD7D67">
      <w:headerReference w:type="default" r:id="rId20"/>
      <w:footerReference w:type="default" r:id="rId21"/>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9C" w:rsidRDefault="00D21F9C" w:rsidP="000D6A64">
      <w:pPr>
        <w:spacing w:after="0" w:line="240" w:lineRule="auto"/>
      </w:pPr>
      <w:r>
        <w:separator/>
      </w:r>
    </w:p>
  </w:endnote>
  <w:endnote w:type="continuationSeparator" w:id="0">
    <w:p w:rsidR="00D21F9C" w:rsidRDefault="00D21F9C" w:rsidP="000D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Founder Extended)">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0D6A64">
    <w:pPr>
      <w:pStyle w:val="Footer"/>
      <w:tabs>
        <w:tab w:val="clear" w:pos="4680"/>
        <w:tab w:val="clear" w:pos="9360"/>
        <w:tab w:val="center" w:pos="5220"/>
        <w:tab w:val="right" w:pos="10800"/>
      </w:tabs>
      <w:ind w:right="-5580"/>
    </w:pPr>
    <w:r>
      <w:t>STA 205 Notes</w:t>
    </w:r>
    <w:r>
      <w:tab/>
      <w:t>Buckley</w:t>
    </w:r>
    <w:r>
      <w:tab/>
    </w:r>
    <w:r w:rsidR="007F16EB">
      <w:t>Fall</w:t>
    </w:r>
    <w:r w:rsidR="00A64801">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9C" w:rsidRDefault="00D21F9C" w:rsidP="000D6A64">
      <w:pPr>
        <w:spacing w:after="0" w:line="240" w:lineRule="auto"/>
      </w:pPr>
      <w:r>
        <w:separator/>
      </w:r>
    </w:p>
  </w:footnote>
  <w:footnote w:type="continuationSeparator" w:id="0">
    <w:p w:rsidR="00D21F9C" w:rsidRDefault="00D21F9C" w:rsidP="000D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890FA4">
    <w:pPr>
      <w:pStyle w:val="Header"/>
      <w:tabs>
        <w:tab w:val="clear" w:pos="9360"/>
        <w:tab w:val="right" w:pos="10800"/>
      </w:tabs>
    </w:pPr>
    <w:r>
      <w:tab/>
    </w:r>
    <w:r>
      <w:tab/>
      <w:t xml:space="preserve">page </w:t>
    </w:r>
    <w:r>
      <w:fldChar w:fldCharType="begin"/>
    </w:r>
    <w:r>
      <w:instrText xml:space="preserve"> PAGE   \* MERGEFORMAT </w:instrText>
    </w:r>
    <w:r>
      <w:fldChar w:fldCharType="separate"/>
    </w:r>
    <w:r w:rsidR="007F16EB">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943"/>
    <w:multiLevelType w:val="hybridMultilevel"/>
    <w:tmpl w:val="F36063B2"/>
    <w:lvl w:ilvl="0" w:tplc="CEBA31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0F02"/>
    <w:multiLevelType w:val="hybridMultilevel"/>
    <w:tmpl w:val="46B85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B5511"/>
    <w:multiLevelType w:val="hybridMultilevel"/>
    <w:tmpl w:val="4AA4F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A8386D"/>
    <w:multiLevelType w:val="hybridMultilevel"/>
    <w:tmpl w:val="648A630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8A2"/>
    <w:multiLevelType w:val="hybridMultilevel"/>
    <w:tmpl w:val="8012D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A38E4"/>
    <w:multiLevelType w:val="hybridMultilevel"/>
    <w:tmpl w:val="E14849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48687F"/>
    <w:multiLevelType w:val="hybridMultilevel"/>
    <w:tmpl w:val="295CF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71EE1"/>
    <w:multiLevelType w:val="hybridMultilevel"/>
    <w:tmpl w:val="5EB2675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5850"/>
    <w:multiLevelType w:val="hybridMultilevel"/>
    <w:tmpl w:val="19E60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165A3"/>
    <w:multiLevelType w:val="hybridMultilevel"/>
    <w:tmpl w:val="FA4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5218"/>
    <w:multiLevelType w:val="hybridMultilevel"/>
    <w:tmpl w:val="CEE47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A1A23"/>
    <w:multiLevelType w:val="hybridMultilevel"/>
    <w:tmpl w:val="AA9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84F13"/>
    <w:multiLevelType w:val="hybridMultilevel"/>
    <w:tmpl w:val="0FF23536"/>
    <w:lvl w:ilvl="0" w:tplc="04090019">
      <w:start w:val="1"/>
      <w:numFmt w:val="lowerLetter"/>
      <w:lvlText w:val="%1."/>
      <w:lvlJc w:val="left"/>
      <w:pPr>
        <w:tabs>
          <w:tab w:val="num" w:pos="2269"/>
        </w:tabs>
        <w:ind w:left="2269"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62B27"/>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93B87"/>
    <w:multiLevelType w:val="hybridMultilevel"/>
    <w:tmpl w:val="FC722A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A1028"/>
    <w:multiLevelType w:val="hybridMultilevel"/>
    <w:tmpl w:val="0B76EBFC"/>
    <w:lvl w:ilvl="0" w:tplc="CEBA31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02F27"/>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8F02A72"/>
    <w:multiLevelType w:val="hybridMultilevel"/>
    <w:tmpl w:val="8F923E96"/>
    <w:lvl w:ilvl="0" w:tplc="336E88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C6613"/>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682AB3"/>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495CCF"/>
    <w:multiLevelType w:val="hybridMultilevel"/>
    <w:tmpl w:val="513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43AF8"/>
    <w:multiLevelType w:val="hybridMultilevel"/>
    <w:tmpl w:val="04FCB388"/>
    <w:lvl w:ilvl="0" w:tplc="146A98DE">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1B86F9F"/>
    <w:multiLevelType w:val="hybridMultilevel"/>
    <w:tmpl w:val="756E8610"/>
    <w:lvl w:ilvl="0" w:tplc="CCF8C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9D6512"/>
    <w:multiLevelType w:val="hybridMultilevel"/>
    <w:tmpl w:val="7B3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C39AC"/>
    <w:multiLevelType w:val="hybridMultilevel"/>
    <w:tmpl w:val="47E23878"/>
    <w:lvl w:ilvl="0" w:tplc="A380F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5167B9"/>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F037E8"/>
    <w:multiLevelType w:val="hybridMultilevel"/>
    <w:tmpl w:val="FCD41D1C"/>
    <w:lvl w:ilvl="0" w:tplc="CEBA31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47226E"/>
    <w:multiLevelType w:val="hybridMultilevel"/>
    <w:tmpl w:val="1B666088"/>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92994"/>
    <w:multiLevelType w:val="hybridMultilevel"/>
    <w:tmpl w:val="B6FA44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F466C2"/>
    <w:multiLevelType w:val="hybridMultilevel"/>
    <w:tmpl w:val="54F0FC3C"/>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93EF6"/>
    <w:multiLevelType w:val="hybridMultilevel"/>
    <w:tmpl w:val="83D0230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10DEB"/>
    <w:multiLevelType w:val="hybridMultilevel"/>
    <w:tmpl w:val="EBA49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D4E97"/>
    <w:multiLevelType w:val="hybridMultilevel"/>
    <w:tmpl w:val="70C6BD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306CC"/>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B7CA2"/>
    <w:multiLevelType w:val="hybridMultilevel"/>
    <w:tmpl w:val="526EAA28"/>
    <w:lvl w:ilvl="0" w:tplc="980C6E0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075F5E"/>
    <w:multiLevelType w:val="hybridMultilevel"/>
    <w:tmpl w:val="DB502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04D90"/>
    <w:multiLevelType w:val="hybridMultilevel"/>
    <w:tmpl w:val="8CBC714C"/>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F7CE2"/>
    <w:multiLevelType w:val="hybridMultilevel"/>
    <w:tmpl w:val="77D2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70E56"/>
    <w:multiLevelType w:val="hybridMultilevel"/>
    <w:tmpl w:val="FFD2BDAE"/>
    <w:lvl w:ilvl="0" w:tplc="CE6A4322">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06E1C"/>
    <w:multiLevelType w:val="hybridMultilevel"/>
    <w:tmpl w:val="026EB02C"/>
    <w:lvl w:ilvl="0" w:tplc="0409000F">
      <w:start w:val="1"/>
      <w:numFmt w:val="decimal"/>
      <w:lvlText w:val="%1."/>
      <w:lvlJc w:val="left"/>
      <w:pPr>
        <w:tabs>
          <w:tab w:val="num" w:pos="720"/>
        </w:tabs>
        <w:ind w:left="720" w:hanging="360"/>
      </w:pPr>
      <w:rPr>
        <w:rFonts w:hint="default"/>
      </w:rPr>
    </w:lvl>
    <w:lvl w:ilvl="1" w:tplc="AF443674">
      <w:numFmt w:val="bullet"/>
      <w:lvlText w:val="—"/>
      <w:lvlJc w:val="left"/>
      <w:pPr>
        <w:tabs>
          <w:tab w:val="num" w:pos="1440"/>
        </w:tabs>
        <w:ind w:left="1440" w:hanging="360"/>
      </w:pPr>
      <w:rPr>
        <w:rFonts w:ascii="Calibri" w:eastAsiaTheme="minorHAns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D62970"/>
    <w:multiLevelType w:val="hybridMultilevel"/>
    <w:tmpl w:val="DD3839EC"/>
    <w:lvl w:ilvl="0" w:tplc="A05A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B321C6"/>
    <w:multiLevelType w:val="hybridMultilevel"/>
    <w:tmpl w:val="FF9EEBFE"/>
    <w:lvl w:ilvl="0" w:tplc="EFDC871E">
      <w:start w:val="1"/>
      <w:numFmt w:val="lowerLetter"/>
      <w:lvlText w:val="%1."/>
      <w:lvlJc w:val="left"/>
      <w:pPr>
        <w:ind w:left="705" w:hanging="405"/>
      </w:pPr>
      <w:rPr>
        <w:rFonts w:cstheme="minorBidi"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15:restartNumberingAfterBreak="0">
    <w:nsid w:val="79446BCF"/>
    <w:multiLevelType w:val="hybridMultilevel"/>
    <w:tmpl w:val="0202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936E6"/>
    <w:multiLevelType w:val="hybridMultilevel"/>
    <w:tmpl w:val="95DC95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3704A9"/>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A3830"/>
    <w:multiLevelType w:val="hybridMultilevel"/>
    <w:tmpl w:val="B0B0C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642783"/>
    <w:multiLevelType w:val="hybridMultilevel"/>
    <w:tmpl w:val="921CBCC0"/>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5"/>
  </w:num>
  <w:num w:numId="4">
    <w:abstractNumId w:val="44"/>
  </w:num>
  <w:num w:numId="5">
    <w:abstractNumId w:val="39"/>
  </w:num>
  <w:num w:numId="6">
    <w:abstractNumId w:val="2"/>
  </w:num>
  <w:num w:numId="7">
    <w:abstractNumId w:val="14"/>
  </w:num>
  <w:num w:numId="8">
    <w:abstractNumId w:val="33"/>
  </w:num>
  <w:num w:numId="9">
    <w:abstractNumId w:val="13"/>
  </w:num>
  <w:num w:numId="10">
    <w:abstractNumId w:val="11"/>
  </w:num>
  <w:num w:numId="11">
    <w:abstractNumId w:val="8"/>
  </w:num>
  <w:num w:numId="12">
    <w:abstractNumId w:val="45"/>
  </w:num>
  <w:num w:numId="13">
    <w:abstractNumId w:val="24"/>
  </w:num>
  <w:num w:numId="14">
    <w:abstractNumId w:val="16"/>
  </w:num>
  <w:num w:numId="15">
    <w:abstractNumId w:val="19"/>
  </w:num>
  <w:num w:numId="16">
    <w:abstractNumId w:val="6"/>
  </w:num>
  <w:num w:numId="17">
    <w:abstractNumId w:val="35"/>
  </w:num>
  <w:num w:numId="18">
    <w:abstractNumId w:val="4"/>
  </w:num>
  <w:num w:numId="19">
    <w:abstractNumId w:val="3"/>
  </w:num>
  <w:num w:numId="20">
    <w:abstractNumId w:val="25"/>
  </w:num>
  <w:num w:numId="21">
    <w:abstractNumId w:val="18"/>
  </w:num>
  <w:num w:numId="22">
    <w:abstractNumId w:val="28"/>
  </w:num>
  <w:num w:numId="23">
    <w:abstractNumId w:val="7"/>
  </w:num>
  <w:num w:numId="24">
    <w:abstractNumId w:val="43"/>
  </w:num>
  <w:num w:numId="25">
    <w:abstractNumId w:val="40"/>
  </w:num>
  <w:num w:numId="26">
    <w:abstractNumId w:val="42"/>
  </w:num>
  <w:num w:numId="27">
    <w:abstractNumId w:val="30"/>
  </w:num>
  <w:num w:numId="28">
    <w:abstractNumId w:val="29"/>
  </w:num>
  <w:num w:numId="29">
    <w:abstractNumId w:val="41"/>
  </w:num>
  <w:num w:numId="30">
    <w:abstractNumId w:val="38"/>
  </w:num>
  <w:num w:numId="31">
    <w:abstractNumId w:val="1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1"/>
  </w:num>
  <w:num w:numId="35">
    <w:abstractNumId w:val="26"/>
  </w:num>
  <w:num w:numId="36">
    <w:abstractNumId w:val="15"/>
  </w:num>
  <w:num w:numId="37">
    <w:abstractNumId w:val="0"/>
  </w:num>
  <w:num w:numId="38">
    <w:abstractNumId w:val="27"/>
  </w:num>
  <w:num w:numId="39">
    <w:abstractNumId w:val="22"/>
  </w:num>
  <w:num w:numId="40">
    <w:abstractNumId w:val="1"/>
  </w:num>
  <w:num w:numId="41">
    <w:abstractNumId w:val="34"/>
  </w:num>
  <w:num w:numId="42">
    <w:abstractNumId w:val="12"/>
  </w:num>
  <w:num w:numId="43">
    <w:abstractNumId w:val="46"/>
  </w:num>
  <w:num w:numId="44">
    <w:abstractNumId w:val="37"/>
  </w:num>
  <w:num w:numId="45">
    <w:abstractNumId w:val="32"/>
  </w:num>
  <w:num w:numId="46">
    <w:abstractNumId w:val="17"/>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E1"/>
    <w:rsid w:val="00002EF4"/>
    <w:rsid w:val="00035753"/>
    <w:rsid w:val="00054BED"/>
    <w:rsid w:val="000923BD"/>
    <w:rsid w:val="000B231E"/>
    <w:rsid w:val="000D1C24"/>
    <w:rsid w:val="000D6A64"/>
    <w:rsid w:val="000E1895"/>
    <w:rsid w:val="000F7DA8"/>
    <w:rsid w:val="00104ADA"/>
    <w:rsid w:val="00124FDC"/>
    <w:rsid w:val="001400A7"/>
    <w:rsid w:val="00157823"/>
    <w:rsid w:val="00163791"/>
    <w:rsid w:val="00171A02"/>
    <w:rsid w:val="00194F8C"/>
    <w:rsid w:val="00196E4A"/>
    <w:rsid w:val="001B7027"/>
    <w:rsid w:val="001D6FA1"/>
    <w:rsid w:val="001F3AA3"/>
    <w:rsid w:val="00200578"/>
    <w:rsid w:val="00203E66"/>
    <w:rsid w:val="00211212"/>
    <w:rsid w:val="00215BE7"/>
    <w:rsid w:val="00265768"/>
    <w:rsid w:val="00296C98"/>
    <w:rsid w:val="002C25E1"/>
    <w:rsid w:val="002C32B3"/>
    <w:rsid w:val="002C3A2B"/>
    <w:rsid w:val="002D5C6D"/>
    <w:rsid w:val="00336C2E"/>
    <w:rsid w:val="00355637"/>
    <w:rsid w:val="00390D95"/>
    <w:rsid w:val="004649B4"/>
    <w:rsid w:val="004B71FD"/>
    <w:rsid w:val="004F5693"/>
    <w:rsid w:val="004F75CB"/>
    <w:rsid w:val="00513386"/>
    <w:rsid w:val="0051670A"/>
    <w:rsid w:val="0052312D"/>
    <w:rsid w:val="005B734C"/>
    <w:rsid w:val="005B7A99"/>
    <w:rsid w:val="005C2E4A"/>
    <w:rsid w:val="005F1851"/>
    <w:rsid w:val="005F25E9"/>
    <w:rsid w:val="00625C6D"/>
    <w:rsid w:val="006653DA"/>
    <w:rsid w:val="00686B37"/>
    <w:rsid w:val="006A0B23"/>
    <w:rsid w:val="006B3BA6"/>
    <w:rsid w:val="006C09E6"/>
    <w:rsid w:val="006C5119"/>
    <w:rsid w:val="006D531E"/>
    <w:rsid w:val="006D6AFC"/>
    <w:rsid w:val="006E4361"/>
    <w:rsid w:val="006E7CD3"/>
    <w:rsid w:val="00717802"/>
    <w:rsid w:val="00733397"/>
    <w:rsid w:val="00743BB2"/>
    <w:rsid w:val="00770D8E"/>
    <w:rsid w:val="00780480"/>
    <w:rsid w:val="007859A6"/>
    <w:rsid w:val="00785D1B"/>
    <w:rsid w:val="00791268"/>
    <w:rsid w:val="007A05A7"/>
    <w:rsid w:val="007C2282"/>
    <w:rsid w:val="007D0F13"/>
    <w:rsid w:val="007E59C3"/>
    <w:rsid w:val="007F16EB"/>
    <w:rsid w:val="007F2BE1"/>
    <w:rsid w:val="007F3933"/>
    <w:rsid w:val="008000B3"/>
    <w:rsid w:val="00833AD3"/>
    <w:rsid w:val="00890FA4"/>
    <w:rsid w:val="008912E5"/>
    <w:rsid w:val="008A32C9"/>
    <w:rsid w:val="008A74CA"/>
    <w:rsid w:val="008B18F2"/>
    <w:rsid w:val="008C5C38"/>
    <w:rsid w:val="008C5FB2"/>
    <w:rsid w:val="008D0D59"/>
    <w:rsid w:val="008F050D"/>
    <w:rsid w:val="008F204D"/>
    <w:rsid w:val="009532FB"/>
    <w:rsid w:val="009A0103"/>
    <w:rsid w:val="009B014D"/>
    <w:rsid w:val="009D7259"/>
    <w:rsid w:val="00A017EC"/>
    <w:rsid w:val="00A05CC5"/>
    <w:rsid w:val="00A5321F"/>
    <w:rsid w:val="00A64801"/>
    <w:rsid w:val="00A8252F"/>
    <w:rsid w:val="00AB48EB"/>
    <w:rsid w:val="00AE59C2"/>
    <w:rsid w:val="00AF2594"/>
    <w:rsid w:val="00B6136D"/>
    <w:rsid w:val="00B77C78"/>
    <w:rsid w:val="00BB431E"/>
    <w:rsid w:val="00BF47E8"/>
    <w:rsid w:val="00C17506"/>
    <w:rsid w:val="00C2578E"/>
    <w:rsid w:val="00C509F1"/>
    <w:rsid w:val="00CA3315"/>
    <w:rsid w:val="00CC3675"/>
    <w:rsid w:val="00CD7D67"/>
    <w:rsid w:val="00D134AC"/>
    <w:rsid w:val="00D21F9C"/>
    <w:rsid w:val="00D3183F"/>
    <w:rsid w:val="00D67DDC"/>
    <w:rsid w:val="00D75DC8"/>
    <w:rsid w:val="00D8154B"/>
    <w:rsid w:val="00DB432B"/>
    <w:rsid w:val="00DD1670"/>
    <w:rsid w:val="00DD5301"/>
    <w:rsid w:val="00DE2AA5"/>
    <w:rsid w:val="00E22BD9"/>
    <w:rsid w:val="00E26D89"/>
    <w:rsid w:val="00E66ECA"/>
    <w:rsid w:val="00E67876"/>
    <w:rsid w:val="00E758C0"/>
    <w:rsid w:val="00EE30D9"/>
    <w:rsid w:val="00EE3B5E"/>
    <w:rsid w:val="00F2236F"/>
    <w:rsid w:val="00F50C79"/>
    <w:rsid w:val="00F856A7"/>
    <w:rsid w:val="00F966E8"/>
    <w:rsid w:val="00F970B6"/>
    <w:rsid w:val="00FB2836"/>
    <w:rsid w:val="00FC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1484A-CFD5-4327-90B6-045F481D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E1"/>
    <w:pPr>
      <w:ind w:left="720"/>
      <w:contextualSpacing/>
    </w:pPr>
  </w:style>
  <w:style w:type="paragraph" w:styleId="BalloonText">
    <w:name w:val="Balloon Text"/>
    <w:basedOn w:val="Normal"/>
    <w:link w:val="BalloonTextChar"/>
    <w:uiPriority w:val="99"/>
    <w:semiHidden/>
    <w:unhideWhenUsed/>
    <w:rsid w:val="002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1"/>
    <w:rPr>
      <w:rFonts w:ascii="Tahoma" w:hAnsi="Tahoma" w:cs="Tahoma"/>
      <w:sz w:val="16"/>
      <w:szCs w:val="16"/>
    </w:rPr>
  </w:style>
  <w:style w:type="paragraph" w:styleId="Header">
    <w:name w:val="header"/>
    <w:aliases w:val=" Char"/>
    <w:basedOn w:val="Normal"/>
    <w:link w:val="HeaderChar"/>
    <w:unhideWhenUsed/>
    <w:rsid w:val="000D6A64"/>
    <w:pPr>
      <w:tabs>
        <w:tab w:val="center" w:pos="4680"/>
        <w:tab w:val="right" w:pos="9360"/>
      </w:tabs>
      <w:spacing w:after="0" w:line="240" w:lineRule="auto"/>
    </w:pPr>
  </w:style>
  <w:style w:type="character" w:customStyle="1" w:styleId="HeaderChar">
    <w:name w:val="Header Char"/>
    <w:aliases w:val=" Char Char"/>
    <w:basedOn w:val="DefaultParagraphFont"/>
    <w:link w:val="Header"/>
    <w:rsid w:val="000D6A64"/>
  </w:style>
  <w:style w:type="paragraph" w:styleId="Footer">
    <w:name w:val="footer"/>
    <w:basedOn w:val="Normal"/>
    <w:link w:val="FooterChar"/>
    <w:uiPriority w:val="99"/>
    <w:unhideWhenUsed/>
    <w:rsid w:val="000D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64"/>
  </w:style>
  <w:style w:type="paragraph" w:styleId="BodyText">
    <w:name w:val="Body Text"/>
    <w:basedOn w:val="Normal"/>
    <w:link w:val="BodyTextChar"/>
    <w:rsid w:val="00E22BD9"/>
    <w:pPr>
      <w:spacing w:after="0" w:line="240" w:lineRule="auto"/>
    </w:pPr>
    <w:rPr>
      <w:rFonts w:ascii="Arial" w:eastAsia="Times New Roman" w:hAnsi="Arial" w:cs="Arial"/>
      <w:b/>
      <w:bCs/>
      <w:sz w:val="20"/>
      <w:szCs w:val="24"/>
    </w:rPr>
  </w:style>
  <w:style w:type="character" w:customStyle="1" w:styleId="BodyTextChar">
    <w:name w:val="Body Text Char"/>
    <w:basedOn w:val="DefaultParagraphFont"/>
    <w:link w:val="BodyText"/>
    <w:rsid w:val="00E22BD9"/>
    <w:rPr>
      <w:rFonts w:ascii="Arial" w:eastAsia="Times New Roman" w:hAnsi="Arial" w:cs="Arial"/>
      <w:b/>
      <w:bCs/>
      <w:sz w:val="20"/>
      <w:szCs w:val="24"/>
    </w:rPr>
  </w:style>
  <w:style w:type="character" w:styleId="PlaceholderText">
    <w:name w:val="Placeholder Text"/>
    <w:basedOn w:val="DefaultParagraphFont"/>
    <w:uiPriority w:val="99"/>
    <w:semiHidden/>
    <w:rsid w:val="008000B3"/>
    <w:rPr>
      <w:color w:val="808080"/>
    </w:rPr>
  </w:style>
  <w:style w:type="paragraph" w:styleId="BodyTextIndent3">
    <w:name w:val="Body Text Indent 3"/>
    <w:basedOn w:val="Normal"/>
    <w:link w:val="BodyTextIndent3Char"/>
    <w:rsid w:val="00002EF4"/>
    <w:pPr>
      <w:spacing w:after="120" w:line="240" w:lineRule="auto"/>
      <w:ind w:left="360"/>
    </w:pPr>
    <w:rPr>
      <w:rFonts w:ascii="Arial" w:eastAsia="Simsun (Founder Extended)" w:hAnsi="Arial" w:cs="Times New Roman"/>
      <w:b/>
      <w:sz w:val="16"/>
      <w:szCs w:val="16"/>
      <w:lang w:eastAsia="zh-CN"/>
    </w:rPr>
  </w:style>
  <w:style w:type="character" w:customStyle="1" w:styleId="BodyTextIndent3Char">
    <w:name w:val="Body Text Indent 3 Char"/>
    <w:basedOn w:val="DefaultParagraphFont"/>
    <w:link w:val="BodyTextIndent3"/>
    <w:rsid w:val="00002EF4"/>
    <w:rPr>
      <w:rFonts w:ascii="Arial" w:eastAsia="Simsun (Founder Extended)" w:hAnsi="Arial" w:cs="Times New Roman"/>
      <w:b/>
      <w:sz w:val="16"/>
      <w:szCs w:val="16"/>
      <w:lang w:eastAsia="zh-CN"/>
    </w:rPr>
  </w:style>
  <w:style w:type="table" w:styleId="TableGrid">
    <w:name w:val="Table Grid"/>
    <w:basedOn w:val="TableNormal"/>
    <w:rsid w:val="0005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E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97344">
      <w:bodyDiv w:val="1"/>
      <w:marLeft w:val="0"/>
      <w:marRight w:val="0"/>
      <w:marTop w:val="0"/>
      <w:marBottom w:val="0"/>
      <w:divBdr>
        <w:top w:val="none" w:sz="0" w:space="0" w:color="auto"/>
        <w:left w:val="none" w:sz="0" w:space="0" w:color="auto"/>
        <w:bottom w:val="none" w:sz="0" w:space="0" w:color="auto"/>
        <w:right w:val="none" w:sz="0" w:space="0" w:color="auto"/>
      </w:divBdr>
    </w:div>
    <w:div w:id="1886479956">
      <w:bodyDiv w:val="1"/>
      <w:marLeft w:val="0"/>
      <w:marRight w:val="0"/>
      <w:marTop w:val="0"/>
      <w:marBottom w:val="0"/>
      <w:divBdr>
        <w:top w:val="none" w:sz="0" w:space="0" w:color="auto"/>
        <w:left w:val="none" w:sz="0" w:space="0" w:color="auto"/>
        <w:bottom w:val="none" w:sz="0" w:space="0" w:color="auto"/>
        <w:right w:val="none" w:sz="0" w:space="0" w:color="auto"/>
      </w:divBdr>
    </w:div>
    <w:div w:id="18932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51A2-B0EF-4D85-A9B3-AEC69E89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994</Words>
  <Characters>4767</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 Buckley</cp:lastModifiedBy>
  <cp:revision>2</cp:revision>
  <cp:lastPrinted>2013-04-08T20:44:00Z</cp:lastPrinted>
  <dcterms:created xsi:type="dcterms:W3CDTF">2016-11-09T21:27:00Z</dcterms:created>
  <dcterms:modified xsi:type="dcterms:W3CDTF">2016-11-09T21:27:00Z</dcterms:modified>
</cp:coreProperties>
</file>