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CAABF" w14:textId="4A0014FD" w:rsidR="00D03FCD" w:rsidRPr="0087797A" w:rsidRDefault="0087797A">
      <w:pPr>
        <w:rPr>
          <w:rFonts w:ascii="Times New Roman" w:hAnsi="Times New Roman" w:cs="Times New Roman"/>
          <w:sz w:val="24"/>
          <w:szCs w:val="24"/>
        </w:rPr>
      </w:pPr>
      <w:r w:rsidRPr="0087797A">
        <w:rPr>
          <w:rFonts w:ascii="Times New Roman" w:hAnsi="Times New Roman" w:cs="Times New Roman"/>
          <w:sz w:val="24"/>
          <w:szCs w:val="24"/>
        </w:rPr>
        <w:t>Mat 115r</w:t>
      </w:r>
      <w:r w:rsidRPr="0087797A">
        <w:rPr>
          <w:rFonts w:ascii="Times New Roman" w:hAnsi="Times New Roman" w:cs="Times New Roman"/>
          <w:sz w:val="24"/>
          <w:szCs w:val="24"/>
        </w:rPr>
        <w:tab/>
      </w:r>
      <w:r w:rsidRPr="0087797A">
        <w:rPr>
          <w:rFonts w:ascii="Times New Roman" w:hAnsi="Times New Roman" w:cs="Times New Roman"/>
          <w:sz w:val="24"/>
          <w:szCs w:val="24"/>
        </w:rPr>
        <w:tab/>
      </w:r>
      <w:r w:rsidRPr="0087797A">
        <w:rPr>
          <w:rFonts w:ascii="Times New Roman" w:hAnsi="Times New Roman" w:cs="Times New Roman"/>
          <w:sz w:val="24"/>
          <w:szCs w:val="24"/>
        </w:rPr>
        <w:tab/>
      </w:r>
      <w:r w:rsidRPr="0087797A">
        <w:rPr>
          <w:rFonts w:ascii="Times New Roman" w:hAnsi="Times New Roman" w:cs="Times New Roman"/>
          <w:sz w:val="24"/>
          <w:szCs w:val="24"/>
        </w:rPr>
        <w:tab/>
      </w:r>
      <w:r w:rsidRPr="0087797A">
        <w:rPr>
          <w:rFonts w:ascii="Times New Roman" w:hAnsi="Times New Roman" w:cs="Times New Roman"/>
          <w:sz w:val="24"/>
          <w:szCs w:val="24"/>
        </w:rPr>
        <w:tab/>
      </w:r>
      <w:r w:rsidRPr="0087797A">
        <w:rPr>
          <w:rFonts w:ascii="Times New Roman" w:hAnsi="Times New Roman" w:cs="Times New Roman"/>
          <w:sz w:val="24"/>
          <w:szCs w:val="24"/>
        </w:rPr>
        <w:tab/>
      </w:r>
      <w:r w:rsidRPr="0087797A">
        <w:rPr>
          <w:rFonts w:ascii="Times New Roman" w:hAnsi="Times New Roman" w:cs="Times New Roman"/>
          <w:sz w:val="24"/>
          <w:szCs w:val="24"/>
        </w:rPr>
        <w:tab/>
      </w:r>
      <w:r w:rsidRPr="0087797A">
        <w:rPr>
          <w:rFonts w:ascii="Times New Roman" w:hAnsi="Times New Roman" w:cs="Times New Roman"/>
          <w:sz w:val="24"/>
          <w:szCs w:val="24"/>
        </w:rPr>
        <w:tab/>
        <w:t>April18, 2024</w:t>
      </w:r>
    </w:p>
    <w:p w14:paraId="1857D9D5" w14:textId="052F70B7" w:rsidR="0087797A" w:rsidRPr="0087797A" w:rsidRDefault="00670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Suesana Denton </w:t>
      </w:r>
    </w:p>
    <w:p w14:paraId="7B80BC03" w14:textId="1E26F550" w:rsidR="0087797A" w:rsidRDefault="0087797A">
      <w:pPr>
        <w:rPr>
          <w:rFonts w:ascii="Times New Roman" w:hAnsi="Times New Roman" w:cs="Times New Roman"/>
          <w:sz w:val="24"/>
          <w:szCs w:val="24"/>
        </w:rPr>
      </w:pPr>
      <w:r w:rsidRPr="0087797A">
        <w:rPr>
          <w:rFonts w:ascii="Times New Roman" w:hAnsi="Times New Roman" w:cs="Times New Roman"/>
          <w:sz w:val="24"/>
          <w:szCs w:val="24"/>
        </w:rPr>
        <w:t>Personal Logo</w:t>
      </w:r>
      <w:r w:rsidR="00DC6B30">
        <w:rPr>
          <w:rFonts w:ascii="Times New Roman" w:hAnsi="Times New Roman" w:cs="Times New Roman"/>
          <w:sz w:val="24"/>
          <w:szCs w:val="24"/>
        </w:rPr>
        <w:t>- I will have a larger version on the day of the presentation. I reduced it so that I could include it in this document.</w:t>
      </w:r>
    </w:p>
    <w:p w14:paraId="36602509" w14:textId="3BB09E22" w:rsidR="00F4064E" w:rsidRPr="0064194C" w:rsidRDefault="004F7531">
      <w:pPr>
        <w:rPr>
          <w:rFonts w:ascii="Times New Roman" w:hAnsi="Times New Roman" w:cs="Times New Roman"/>
          <w:sz w:val="24"/>
          <w:szCs w:val="24"/>
        </w:rPr>
      </w:pPr>
      <w:r w:rsidRPr="00663930">
        <w:rPr>
          <w:rFonts w:ascii="Times New Roman" w:hAnsi="Times New Roman" w:cs="Times New Roman"/>
          <w:b/>
          <w:bCs/>
          <w:sz w:val="24"/>
          <w:szCs w:val="24"/>
        </w:rPr>
        <w:t xml:space="preserve">Create your own personal Logo. </w:t>
      </w:r>
      <w:r w:rsidR="00E6476C" w:rsidRPr="00663930">
        <w:rPr>
          <w:rFonts w:ascii="Times New Roman" w:hAnsi="Times New Roman" w:cs="Times New Roman"/>
          <w:b/>
          <w:bCs/>
          <w:sz w:val="24"/>
          <w:szCs w:val="24"/>
        </w:rPr>
        <w:t xml:space="preserve">The logo should use elements from the </w:t>
      </w:r>
      <w:r w:rsidR="00EC6FF9" w:rsidRPr="00663930">
        <w:rPr>
          <w:rFonts w:ascii="Times New Roman" w:hAnsi="Times New Roman" w:cs="Times New Roman"/>
          <w:b/>
          <w:bCs/>
          <w:sz w:val="24"/>
          <w:szCs w:val="24"/>
        </w:rPr>
        <w:t>mathematics</w:t>
      </w:r>
      <w:r w:rsidR="00E6476C" w:rsidRPr="00663930">
        <w:rPr>
          <w:rFonts w:ascii="Times New Roman" w:hAnsi="Times New Roman" w:cs="Times New Roman"/>
          <w:b/>
          <w:bCs/>
          <w:sz w:val="24"/>
          <w:szCs w:val="24"/>
        </w:rPr>
        <w:t xml:space="preserve"> we have learned</w:t>
      </w:r>
      <w:r w:rsidR="007F5B55" w:rsidRPr="00663930">
        <w:rPr>
          <w:rFonts w:ascii="Times New Roman" w:hAnsi="Times New Roman" w:cs="Times New Roman"/>
          <w:b/>
          <w:bCs/>
          <w:sz w:val="24"/>
          <w:szCs w:val="24"/>
        </w:rPr>
        <w:t xml:space="preserve"> (or that you know from some other class or place or person)</w:t>
      </w:r>
      <w:r w:rsidR="00663930" w:rsidRPr="00663930">
        <w:rPr>
          <w:rFonts w:ascii="Times New Roman" w:hAnsi="Times New Roman" w:cs="Times New Roman"/>
          <w:b/>
          <w:bCs/>
          <w:sz w:val="24"/>
          <w:szCs w:val="24"/>
        </w:rPr>
        <w:t xml:space="preserve"> combined in an original way the represents YOU.</w:t>
      </w:r>
      <w:r w:rsidR="00AC48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FF6163C" w14:textId="1117BFD8" w:rsidR="00F4064E" w:rsidRDefault="00A55C8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55C89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 wp14:anchorId="33F414C6" wp14:editId="35CDD037">
            <wp:extent cx="1885950" cy="1876425"/>
            <wp:effectExtent l="0" t="0" r="0" b="9525"/>
            <wp:docPr id="779408744" name="Picture 1" descr="A black and white symbol with kokopelli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408744" name="Picture 1" descr="A black and white symbol with kokopelli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0FE6">
        <w:rPr>
          <w:rFonts w:ascii="Times New Roman" w:hAnsi="Times New Roman" w:cs="Times New Roman"/>
          <w:b/>
          <w:bCs/>
          <w:sz w:val="24"/>
          <w:szCs w:val="24"/>
        </w:rPr>
        <w:t>YIN</w:t>
      </w:r>
      <w:r w:rsidR="00E540D8">
        <w:rPr>
          <w:rFonts w:ascii="Times New Roman" w:hAnsi="Times New Roman" w:cs="Times New Roman"/>
          <w:b/>
          <w:bCs/>
          <w:sz w:val="24"/>
          <w:szCs w:val="24"/>
        </w:rPr>
        <w:t>-YANG Surrounded by KOKOPELLI’s</w:t>
      </w:r>
    </w:p>
    <w:p w14:paraId="342AC49B" w14:textId="77777777" w:rsidR="000B751D" w:rsidRDefault="000F5A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a visual representation of elements that I </w:t>
      </w:r>
      <w:r w:rsidR="00461903">
        <w:rPr>
          <w:rFonts w:ascii="Times New Roman" w:hAnsi="Times New Roman" w:cs="Times New Roman"/>
          <w:sz w:val="24"/>
          <w:szCs w:val="24"/>
        </w:rPr>
        <w:t xml:space="preserve">try to </w:t>
      </w:r>
      <w:r>
        <w:rPr>
          <w:rFonts w:ascii="Times New Roman" w:hAnsi="Times New Roman" w:cs="Times New Roman"/>
          <w:sz w:val="24"/>
          <w:szCs w:val="24"/>
        </w:rPr>
        <w:t xml:space="preserve">incorporate into my </w:t>
      </w:r>
      <w:r w:rsidR="00CE3711">
        <w:rPr>
          <w:rFonts w:ascii="Times New Roman" w:hAnsi="Times New Roman" w:cs="Times New Roman"/>
          <w:sz w:val="24"/>
          <w:szCs w:val="24"/>
        </w:rPr>
        <w:t>daily life</w:t>
      </w:r>
      <w:r>
        <w:rPr>
          <w:rFonts w:ascii="Times New Roman" w:hAnsi="Times New Roman" w:cs="Times New Roman"/>
          <w:sz w:val="24"/>
          <w:szCs w:val="24"/>
        </w:rPr>
        <w:t xml:space="preserve"> as well as</w:t>
      </w:r>
      <w:r w:rsidR="00461903">
        <w:rPr>
          <w:rFonts w:ascii="Times New Roman" w:hAnsi="Times New Roman" w:cs="Times New Roman"/>
          <w:sz w:val="24"/>
          <w:szCs w:val="24"/>
        </w:rPr>
        <w:t xml:space="preserve"> my philosoph</w:t>
      </w:r>
      <w:r w:rsidR="00320F99">
        <w:rPr>
          <w:rFonts w:ascii="Times New Roman" w:hAnsi="Times New Roman" w:cs="Times New Roman"/>
          <w:sz w:val="24"/>
          <w:szCs w:val="24"/>
        </w:rPr>
        <w:t>ical</w:t>
      </w:r>
      <w:r w:rsidR="00461903">
        <w:rPr>
          <w:rFonts w:ascii="Times New Roman" w:hAnsi="Times New Roman" w:cs="Times New Roman"/>
          <w:sz w:val="24"/>
          <w:szCs w:val="24"/>
        </w:rPr>
        <w:t xml:space="preserve"> </w:t>
      </w:r>
      <w:r w:rsidR="00747546">
        <w:rPr>
          <w:rFonts w:ascii="Times New Roman" w:hAnsi="Times New Roman" w:cs="Times New Roman"/>
          <w:sz w:val="24"/>
          <w:szCs w:val="24"/>
        </w:rPr>
        <w:t xml:space="preserve">and </w:t>
      </w:r>
      <w:r w:rsidR="00A925CD">
        <w:rPr>
          <w:rFonts w:ascii="Times New Roman" w:hAnsi="Times New Roman" w:cs="Times New Roman"/>
          <w:sz w:val="24"/>
          <w:szCs w:val="24"/>
        </w:rPr>
        <w:t>spiritual</w:t>
      </w:r>
      <w:r w:rsidR="00747546">
        <w:rPr>
          <w:rFonts w:ascii="Times New Roman" w:hAnsi="Times New Roman" w:cs="Times New Roman"/>
          <w:sz w:val="24"/>
          <w:szCs w:val="24"/>
        </w:rPr>
        <w:t xml:space="preserve"> </w:t>
      </w:r>
      <w:r w:rsidR="00320F99">
        <w:rPr>
          <w:rFonts w:ascii="Times New Roman" w:hAnsi="Times New Roman" w:cs="Times New Roman"/>
          <w:sz w:val="24"/>
          <w:szCs w:val="24"/>
        </w:rPr>
        <w:t xml:space="preserve">beliefs </w:t>
      </w:r>
      <w:r w:rsidR="00461903">
        <w:rPr>
          <w:rFonts w:ascii="Times New Roman" w:hAnsi="Times New Roman" w:cs="Times New Roman"/>
          <w:sz w:val="24"/>
          <w:szCs w:val="24"/>
        </w:rPr>
        <w:t xml:space="preserve">that we are all interconnected and </w:t>
      </w:r>
      <w:r w:rsidR="00CE3711">
        <w:rPr>
          <w:rFonts w:ascii="Times New Roman" w:hAnsi="Times New Roman" w:cs="Times New Roman"/>
          <w:sz w:val="24"/>
          <w:szCs w:val="24"/>
        </w:rPr>
        <w:t>every action is mirrored</w:t>
      </w:r>
      <w:r w:rsidR="00747546">
        <w:rPr>
          <w:rFonts w:ascii="Times New Roman" w:hAnsi="Times New Roman" w:cs="Times New Roman"/>
          <w:sz w:val="24"/>
          <w:szCs w:val="24"/>
        </w:rPr>
        <w:t xml:space="preserve">. We are all better than </w:t>
      </w:r>
      <w:r w:rsidR="00320F99">
        <w:rPr>
          <w:rFonts w:ascii="Times New Roman" w:hAnsi="Times New Roman" w:cs="Times New Roman"/>
          <w:sz w:val="24"/>
          <w:szCs w:val="24"/>
        </w:rPr>
        <w:t xml:space="preserve">our separate parts and need all elements to have balanced lives. </w:t>
      </w:r>
    </w:p>
    <w:p w14:paraId="0CC86173" w14:textId="1E297E31" w:rsidR="009F18FF" w:rsidRDefault="009F1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mathematical concept that I am aligned with is symmetry. </w:t>
      </w:r>
      <w:r w:rsidR="00300CC8">
        <w:rPr>
          <w:rFonts w:ascii="Times New Roman" w:hAnsi="Times New Roman" w:cs="Times New Roman"/>
          <w:sz w:val="24"/>
          <w:szCs w:val="24"/>
        </w:rPr>
        <w:t xml:space="preserve">Specifically, </w:t>
      </w:r>
      <w:r w:rsidR="009B31FF">
        <w:rPr>
          <w:rFonts w:ascii="Times New Roman" w:hAnsi="Times New Roman" w:cs="Times New Roman"/>
          <w:sz w:val="24"/>
          <w:szCs w:val="24"/>
        </w:rPr>
        <w:t>rotational</w:t>
      </w:r>
      <w:r w:rsidR="00300CC8">
        <w:rPr>
          <w:rFonts w:ascii="Times New Roman" w:hAnsi="Times New Roman" w:cs="Times New Roman"/>
          <w:sz w:val="24"/>
          <w:szCs w:val="24"/>
        </w:rPr>
        <w:t xml:space="preserve"> symmetry, and r</w:t>
      </w:r>
      <w:r w:rsidR="009B31FF">
        <w:rPr>
          <w:rFonts w:ascii="Times New Roman" w:hAnsi="Times New Roman" w:cs="Times New Roman"/>
          <w:sz w:val="24"/>
          <w:szCs w:val="24"/>
        </w:rPr>
        <w:t>eflective</w:t>
      </w:r>
      <w:r w:rsidR="00300CC8">
        <w:rPr>
          <w:rFonts w:ascii="Times New Roman" w:hAnsi="Times New Roman" w:cs="Times New Roman"/>
          <w:sz w:val="24"/>
          <w:szCs w:val="24"/>
        </w:rPr>
        <w:t xml:space="preserve"> </w:t>
      </w:r>
      <w:r w:rsidR="00627FA8">
        <w:rPr>
          <w:rFonts w:ascii="Times New Roman" w:hAnsi="Times New Roman" w:cs="Times New Roman"/>
          <w:sz w:val="24"/>
          <w:szCs w:val="24"/>
        </w:rPr>
        <w:t xml:space="preserve">or mirror </w:t>
      </w:r>
      <w:r w:rsidR="00300CC8">
        <w:rPr>
          <w:rFonts w:ascii="Times New Roman" w:hAnsi="Times New Roman" w:cs="Times New Roman"/>
          <w:sz w:val="24"/>
          <w:szCs w:val="24"/>
        </w:rPr>
        <w:t xml:space="preserve">symmetry. </w:t>
      </w:r>
      <w:r w:rsidR="0053209C">
        <w:rPr>
          <w:rFonts w:ascii="Times New Roman" w:hAnsi="Times New Roman" w:cs="Times New Roman"/>
          <w:sz w:val="24"/>
          <w:szCs w:val="24"/>
        </w:rPr>
        <w:t xml:space="preserve">The outer </w:t>
      </w:r>
      <w:r w:rsidR="0055373D">
        <w:rPr>
          <w:rFonts w:ascii="Times New Roman" w:hAnsi="Times New Roman" w:cs="Times New Roman"/>
          <w:sz w:val="24"/>
          <w:szCs w:val="24"/>
        </w:rPr>
        <w:t xml:space="preserve">design or KOKOPELLI has </w:t>
      </w:r>
      <w:r w:rsidR="00385027">
        <w:rPr>
          <w:rFonts w:ascii="Times New Roman" w:hAnsi="Times New Roman" w:cs="Times New Roman"/>
          <w:sz w:val="24"/>
          <w:szCs w:val="24"/>
        </w:rPr>
        <w:t>no reflect</w:t>
      </w:r>
      <w:r w:rsidR="00E75220">
        <w:rPr>
          <w:rFonts w:ascii="Times New Roman" w:hAnsi="Times New Roman" w:cs="Times New Roman"/>
          <w:sz w:val="24"/>
          <w:szCs w:val="24"/>
        </w:rPr>
        <w:t xml:space="preserve">ive symmetry, but has R4 rotational symmetry. The inner YIN-YANG </w:t>
      </w:r>
      <w:r w:rsidR="004D70DD">
        <w:rPr>
          <w:rFonts w:ascii="Times New Roman" w:hAnsi="Times New Roman" w:cs="Times New Roman"/>
          <w:sz w:val="24"/>
          <w:szCs w:val="24"/>
        </w:rPr>
        <w:t xml:space="preserve">has no reflective symmetry and R1 </w:t>
      </w:r>
      <w:r w:rsidR="006E03EB">
        <w:rPr>
          <w:rFonts w:ascii="Times New Roman" w:hAnsi="Times New Roman" w:cs="Times New Roman"/>
          <w:sz w:val="24"/>
          <w:szCs w:val="24"/>
        </w:rPr>
        <w:t>rotational</w:t>
      </w:r>
      <w:r w:rsidR="004D70DD">
        <w:rPr>
          <w:rFonts w:ascii="Times New Roman" w:hAnsi="Times New Roman" w:cs="Times New Roman"/>
          <w:sz w:val="24"/>
          <w:szCs w:val="24"/>
        </w:rPr>
        <w:t xml:space="preserve"> symmetry. Taken as a whole it is R1 order of rotation and no reflective symmetry. </w:t>
      </w:r>
    </w:p>
    <w:p w14:paraId="16E945EB" w14:textId="0EE694C8" w:rsidR="000B751D" w:rsidRDefault="006E03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is taken from our handouts Day 13</w:t>
      </w:r>
      <w:r w:rsidR="00B02A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A521D0" w14:textId="044607DA" w:rsidR="0011530D" w:rsidRDefault="009F1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0B751D" w:rsidRPr="000B751D">
        <w:rPr>
          <w:rFonts w:ascii="Times New Roman" w:hAnsi="Times New Roman" w:cs="Times New Roman"/>
          <w:sz w:val="24"/>
          <w:szCs w:val="24"/>
        </w:rPr>
        <w:t xml:space="preserve">A shape with </w:t>
      </w:r>
      <w:r w:rsidR="000B751D" w:rsidRPr="009B31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rotation (or rotational) symmetry</w:t>
      </w:r>
      <w:r w:rsidR="000B751D" w:rsidRPr="000B751D">
        <w:rPr>
          <w:rFonts w:ascii="Times New Roman" w:hAnsi="Times New Roman" w:cs="Times New Roman"/>
          <w:sz w:val="24"/>
          <w:szCs w:val="24"/>
        </w:rPr>
        <w:t xml:space="preserve"> can be rotated round its </w:t>
      </w:r>
      <w:r w:rsidR="000B751D" w:rsidRPr="000B751D">
        <w:rPr>
          <w:rFonts w:ascii="Times New Roman" w:hAnsi="Times New Roman" w:cs="Times New Roman"/>
          <w:sz w:val="24"/>
          <w:szCs w:val="24"/>
        </w:rPr>
        <w:t>center</w:t>
      </w:r>
      <w:r w:rsidR="000B751D" w:rsidRPr="000B751D">
        <w:rPr>
          <w:rFonts w:ascii="Times New Roman" w:hAnsi="Times New Roman" w:cs="Times New Roman"/>
          <w:sz w:val="24"/>
          <w:szCs w:val="24"/>
        </w:rPr>
        <w:t xml:space="preserve"> so that it fits on top of itself more than one way. The order of rotation symmetry is the number of different positions a shape fits on top of itself</w:t>
      </w:r>
      <w:r w:rsidR="00CE3711" w:rsidRPr="000B751D">
        <w:rPr>
          <w:rFonts w:ascii="Times New Roman" w:hAnsi="Times New Roman" w:cs="Times New Roman"/>
          <w:sz w:val="24"/>
          <w:szCs w:val="24"/>
        </w:rPr>
        <w:t xml:space="preserve"> </w:t>
      </w:r>
      <w:r w:rsidR="002A15F3">
        <w:rPr>
          <w:rFonts w:ascii="Times New Roman" w:hAnsi="Times New Roman" w:cs="Times New Roman"/>
          <w:sz w:val="24"/>
          <w:szCs w:val="24"/>
        </w:rPr>
        <w:t xml:space="preserve">. </w:t>
      </w:r>
      <w:r w:rsidR="002A15F3" w:rsidRPr="002A15F3">
        <w:rPr>
          <w:rFonts w:ascii="Times New Roman" w:hAnsi="Times New Roman" w:cs="Times New Roman"/>
          <w:sz w:val="24"/>
          <w:szCs w:val="24"/>
        </w:rPr>
        <w:t xml:space="preserve">We say that a shape with no rotation symmetry has order 1 as it fits on top of itself in only one way. </w:t>
      </w:r>
    </w:p>
    <w:p w14:paraId="6790F2D4" w14:textId="29BED824" w:rsidR="00D37017" w:rsidRDefault="00D370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D37017">
        <w:rPr>
          <w:rFonts w:ascii="Times New Roman" w:hAnsi="Times New Roman" w:cs="Times New Roman"/>
          <w:sz w:val="24"/>
          <w:szCs w:val="24"/>
        </w:rPr>
        <w:t xml:space="preserve">A shape with </w:t>
      </w:r>
      <w:r w:rsidRPr="009B31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reflection symmetry</w:t>
      </w:r>
      <w:r w:rsidRPr="00D37017">
        <w:rPr>
          <w:rFonts w:ascii="Times New Roman" w:hAnsi="Times New Roman" w:cs="Times New Roman"/>
          <w:sz w:val="24"/>
          <w:szCs w:val="24"/>
        </w:rPr>
        <w:t xml:space="preserve"> has one or more mirror lines that reflect one half of the shape exactly on to the other half. These mirror lines are called lines of symmetry</w:t>
      </w:r>
      <w:r w:rsidR="00E16C85">
        <w:rPr>
          <w:rFonts w:ascii="Times New Roman" w:hAnsi="Times New Roman" w:cs="Times New Roman"/>
          <w:sz w:val="24"/>
          <w:szCs w:val="24"/>
        </w:rPr>
        <w:t>.”</w:t>
      </w:r>
    </w:p>
    <w:p w14:paraId="2BEA8BAC" w14:textId="4B83E6EB" w:rsidR="000531F7" w:rsidRDefault="00053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concepts of symmetry are also observed in Pascal’s Triangle</w:t>
      </w:r>
      <w:r w:rsidR="00B21068">
        <w:rPr>
          <w:rFonts w:ascii="Times New Roman" w:hAnsi="Times New Roman" w:cs="Times New Roman"/>
          <w:sz w:val="24"/>
          <w:szCs w:val="24"/>
        </w:rPr>
        <w:t xml:space="preserve">, and in nature. </w:t>
      </w:r>
    </w:p>
    <w:p w14:paraId="56B85398" w14:textId="22999280" w:rsidR="0098721C" w:rsidRDefault="0098289B">
      <w:pPr>
        <w:rPr>
          <w:rFonts w:ascii="Times New Roman" w:hAnsi="Times New Roman" w:cs="Times New Roman"/>
          <w:sz w:val="24"/>
          <w:szCs w:val="24"/>
        </w:rPr>
      </w:pPr>
      <w:r w:rsidRPr="00A66735">
        <w:rPr>
          <w:rFonts w:ascii="Times New Roman" w:hAnsi="Times New Roman" w:cs="Times New Roman"/>
          <w:b/>
          <w:bCs/>
          <w:sz w:val="24"/>
          <w:szCs w:val="24"/>
        </w:rPr>
        <w:t>Kokopelli</w:t>
      </w:r>
      <w:r w:rsidR="00186F36" w:rsidRPr="00A6673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86F36">
        <w:rPr>
          <w:rFonts w:ascii="Times New Roman" w:hAnsi="Times New Roman" w:cs="Times New Roman"/>
          <w:sz w:val="24"/>
          <w:szCs w:val="24"/>
        </w:rPr>
        <w:t xml:space="preserve"> </w:t>
      </w:r>
      <w:r w:rsidR="00B54596">
        <w:rPr>
          <w:rFonts w:ascii="Times New Roman" w:hAnsi="Times New Roman" w:cs="Times New Roman"/>
          <w:sz w:val="24"/>
          <w:szCs w:val="24"/>
        </w:rPr>
        <w:t xml:space="preserve">It is a </w:t>
      </w:r>
      <w:r w:rsidR="00844266">
        <w:rPr>
          <w:rFonts w:ascii="Times New Roman" w:hAnsi="Times New Roman" w:cs="Times New Roman"/>
          <w:sz w:val="24"/>
          <w:szCs w:val="24"/>
        </w:rPr>
        <w:t>N</w:t>
      </w:r>
      <w:r w:rsidR="00B54596">
        <w:rPr>
          <w:rFonts w:ascii="Times New Roman" w:hAnsi="Times New Roman" w:cs="Times New Roman"/>
          <w:sz w:val="24"/>
          <w:szCs w:val="24"/>
        </w:rPr>
        <w:t>ative American</w:t>
      </w:r>
      <w:r w:rsidR="00844266">
        <w:rPr>
          <w:rFonts w:ascii="Times New Roman" w:hAnsi="Times New Roman" w:cs="Times New Roman"/>
          <w:sz w:val="24"/>
          <w:szCs w:val="24"/>
        </w:rPr>
        <w:t xml:space="preserve"> folklore </w:t>
      </w:r>
      <w:r w:rsidR="00BA628C">
        <w:rPr>
          <w:rFonts w:ascii="Times New Roman" w:hAnsi="Times New Roman" w:cs="Times New Roman"/>
          <w:sz w:val="24"/>
          <w:szCs w:val="24"/>
        </w:rPr>
        <w:t xml:space="preserve">and symbol </w:t>
      </w:r>
      <w:r w:rsidR="00844266">
        <w:rPr>
          <w:rFonts w:ascii="Times New Roman" w:hAnsi="Times New Roman" w:cs="Times New Roman"/>
          <w:sz w:val="24"/>
          <w:szCs w:val="24"/>
        </w:rPr>
        <w:t>that has many depictions</w:t>
      </w:r>
      <w:r w:rsidR="00BA628C">
        <w:rPr>
          <w:rFonts w:ascii="Times New Roman" w:hAnsi="Times New Roman" w:cs="Times New Roman"/>
          <w:sz w:val="24"/>
          <w:szCs w:val="24"/>
        </w:rPr>
        <w:t xml:space="preserve"> spoken of by the Hopi and Zuni tribes of the Southwest. </w:t>
      </w:r>
      <w:r w:rsidR="00FD4784">
        <w:rPr>
          <w:rFonts w:ascii="Times New Roman" w:hAnsi="Times New Roman" w:cs="Times New Roman"/>
          <w:sz w:val="24"/>
          <w:szCs w:val="24"/>
        </w:rPr>
        <w:t xml:space="preserve">It is said he is the God of fertility, bearer of good luck, </w:t>
      </w:r>
      <w:r w:rsidR="00D557FE">
        <w:rPr>
          <w:rFonts w:ascii="Times New Roman" w:hAnsi="Times New Roman" w:cs="Times New Roman"/>
          <w:sz w:val="24"/>
          <w:szCs w:val="24"/>
        </w:rPr>
        <w:t>symbol of renewal, and brin</w:t>
      </w:r>
      <w:r w:rsidR="00DE73F6">
        <w:rPr>
          <w:rFonts w:ascii="Times New Roman" w:hAnsi="Times New Roman" w:cs="Times New Roman"/>
          <w:sz w:val="24"/>
          <w:szCs w:val="24"/>
        </w:rPr>
        <w:t xml:space="preserve">gs happiness and joy through his music played through his flute. </w:t>
      </w:r>
      <w:r w:rsidR="00A96F40">
        <w:rPr>
          <w:rFonts w:ascii="Times New Roman" w:hAnsi="Times New Roman" w:cs="Times New Roman"/>
          <w:sz w:val="24"/>
          <w:szCs w:val="24"/>
        </w:rPr>
        <w:t>I identify with all of these themes</w:t>
      </w:r>
      <w:r w:rsidR="00E03770">
        <w:rPr>
          <w:rFonts w:ascii="Times New Roman" w:hAnsi="Times New Roman" w:cs="Times New Roman"/>
          <w:sz w:val="24"/>
          <w:szCs w:val="24"/>
        </w:rPr>
        <w:t xml:space="preserve">. On my father’s side we are descended from the Taino tribe in the </w:t>
      </w:r>
      <w:r w:rsidR="00140EA1">
        <w:rPr>
          <w:rFonts w:ascii="Times New Roman" w:hAnsi="Times New Roman" w:cs="Times New Roman"/>
          <w:sz w:val="24"/>
          <w:szCs w:val="24"/>
        </w:rPr>
        <w:t>Caribbean, and like the Zuni and Hopi tribes, we are a peaceful, joyful</w:t>
      </w:r>
      <w:r w:rsidR="0051673F">
        <w:rPr>
          <w:rFonts w:ascii="Times New Roman" w:hAnsi="Times New Roman" w:cs="Times New Roman"/>
          <w:sz w:val="24"/>
          <w:szCs w:val="24"/>
        </w:rPr>
        <w:t xml:space="preserve">, culture that </w:t>
      </w:r>
      <w:r w:rsidR="0051673F">
        <w:rPr>
          <w:rFonts w:ascii="Times New Roman" w:hAnsi="Times New Roman" w:cs="Times New Roman"/>
          <w:sz w:val="24"/>
          <w:szCs w:val="24"/>
        </w:rPr>
        <w:lastRenderedPageBreak/>
        <w:t>expresses ourselves through our music. It is throu</w:t>
      </w:r>
      <w:r w:rsidR="00363D8D">
        <w:rPr>
          <w:rFonts w:ascii="Times New Roman" w:hAnsi="Times New Roman" w:cs="Times New Roman"/>
          <w:sz w:val="24"/>
          <w:szCs w:val="24"/>
        </w:rPr>
        <w:t xml:space="preserve">gh constant renewal that we grow. </w:t>
      </w:r>
      <w:r w:rsidR="00AC57A8">
        <w:rPr>
          <w:rFonts w:ascii="Times New Roman" w:hAnsi="Times New Roman" w:cs="Times New Roman"/>
          <w:sz w:val="24"/>
          <w:szCs w:val="24"/>
        </w:rPr>
        <w:t xml:space="preserve">Music has always been </w:t>
      </w:r>
      <w:r w:rsidR="0098721C">
        <w:rPr>
          <w:rFonts w:ascii="Times New Roman" w:hAnsi="Times New Roman" w:cs="Times New Roman"/>
          <w:sz w:val="24"/>
          <w:szCs w:val="24"/>
        </w:rPr>
        <w:t>the media through which I am most creative or fertile</w:t>
      </w:r>
      <w:r w:rsidR="00E16C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73F3A9" w14:textId="19746E14" w:rsidR="0098289B" w:rsidRPr="00B0284B" w:rsidRDefault="0098721C">
      <w:pPr>
        <w:rPr>
          <w:rFonts w:ascii="Times New Roman" w:hAnsi="Times New Roman" w:cs="Times New Roman"/>
          <w:sz w:val="24"/>
          <w:szCs w:val="24"/>
        </w:rPr>
      </w:pPr>
      <w:r w:rsidRPr="00A66735">
        <w:rPr>
          <w:rFonts w:ascii="Times New Roman" w:hAnsi="Times New Roman" w:cs="Times New Roman"/>
          <w:b/>
          <w:bCs/>
          <w:sz w:val="24"/>
          <w:szCs w:val="24"/>
        </w:rPr>
        <w:t>Yin-Yang</w:t>
      </w:r>
      <w:r w:rsidR="00A66735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B0284B">
        <w:rPr>
          <w:rFonts w:ascii="Times New Roman" w:hAnsi="Times New Roman" w:cs="Times New Roman"/>
          <w:sz w:val="24"/>
          <w:szCs w:val="24"/>
        </w:rPr>
        <w:t>A philos</w:t>
      </w:r>
      <w:r w:rsidR="00AA4AE1">
        <w:rPr>
          <w:rFonts w:ascii="Times New Roman" w:hAnsi="Times New Roman" w:cs="Times New Roman"/>
          <w:sz w:val="24"/>
          <w:szCs w:val="24"/>
        </w:rPr>
        <w:t xml:space="preserve">ophy that has its origins in China. </w:t>
      </w:r>
      <w:r w:rsidR="00D51613">
        <w:rPr>
          <w:rFonts w:ascii="Times New Roman" w:hAnsi="Times New Roman" w:cs="Times New Roman"/>
          <w:sz w:val="24"/>
          <w:szCs w:val="24"/>
        </w:rPr>
        <w:t>It is seen as</w:t>
      </w:r>
      <w:r w:rsidR="001A1761">
        <w:rPr>
          <w:rFonts w:ascii="Times New Roman" w:hAnsi="Times New Roman" w:cs="Times New Roman"/>
          <w:sz w:val="24"/>
          <w:szCs w:val="24"/>
        </w:rPr>
        <w:t xml:space="preserve"> interconnected, with a portion carved out and appearing on the other side</w:t>
      </w:r>
      <w:r w:rsidR="007044D4">
        <w:rPr>
          <w:rFonts w:ascii="Times New Roman" w:hAnsi="Times New Roman" w:cs="Times New Roman"/>
          <w:sz w:val="24"/>
          <w:szCs w:val="24"/>
        </w:rPr>
        <w:t>, forming the whole</w:t>
      </w:r>
      <w:r w:rsidR="001A1761">
        <w:rPr>
          <w:rFonts w:ascii="Times New Roman" w:hAnsi="Times New Roman" w:cs="Times New Roman"/>
          <w:sz w:val="24"/>
          <w:szCs w:val="24"/>
        </w:rPr>
        <w:t xml:space="preserve">. I see this as </w:t>
      </w:r>
      <w:r w:rsidR="0057782F">
        <w:rPr>
          <w:rFonts w:ascii="Times New Roman" w:hAnsi="Times New Roman" w:cs="Times New Roman"/>
          <w:sz w:val="24"/>
          <w:szCs w:val="24"/>
        </w:rPr>
        <w:t xml:space="preserve">contrasting parts of my personality that compliment each other, rely on each other, and together make the whole person that I am. I would not be able to </w:t>
      </w:r>
      <w:r w:rsidR="0072060C">
        <w:rPr>
          <w:rFonts w:ascii="Times New Roman" w:hAnsi="Times New Roman" w:cs="Times New Roman"/>
          <w:sz w:val="24"/>
          <w:szCs w:val="24"/>
        </w:rPr>
        <w:t xml:space="preserve">remove any portion of myself and still </w:t>
      </w:r>
      <w:r w:rsidR="00703C2E">
        <w:rPr>
          <w:rFonts w:ascii="Times New Roman" w:hAnsi="Times New Roman" w:cs="Times New Roman"/>
          <w:sz w:val="24"/>
          <w:szCs w:val="24"/>
        </w:rPr>
        <w:t xml:space="preserve">be who I am. Taken together, I see that I am greater when all parts of me, my creativity, contrasting </w:t>
      </w:r>
      <w:r w:rsidR="001D6C60">
        <w:rPr>
          <w:rFonts w:ascii="Times New Roman" w:hAnsi="Times New Roman" w:cs="Times New Roman"/>
          <w:sz w:val="24"/>
          <w:szCs w:val="24"/>
        </w:rPr>
        <w:t>characteristics,</w:t>
      </w:r>
      <w:r w:rsidR="000803D8">
        <w:rPr>
          <w:rFonts w:ascii="Times New Roman" w:hAnsi="Times New Roman" w:cs="Times New Roman"/>
          <w:sz w:val="24"/>
          <w:szCs w:val="24"/>
        </w:rPr>
        <w:t xml:space="preserve"> </w:t>
      </w:r>
      <w:r w:rsidR="00E54D70">
        <w:rPr>
          <w:rFonts w:ascii="Times New Roman" w:hAnsi="Times New Roman" w:cs="Times New Roman"/>
          <w:sz w:val="24"/>
          <w:szCs w:val="24"/>
        </w:rPr>
        <w:t>duality, music, and the need to explore and grow</w:t>
      </w:r>
      <w:r w:rsidR="00656DAA">
        <w:rPr>
          <w:rFonts w:ascii="Times New Roman" w:hAnsi="Times New Roman" w:cs="Times New Roman"/>
          <w:sz w:val="24"/>
          <w:szCs w:val="24"/>
        </w:rPr>
        <w:t xml:space="preserve"> forming a dynamic ME. </w:t>
      </w:r>
    </w:p>
    <w:sectPr w:rsidR="0098289B" w:rsidRPr="00B02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97A"/>
    <w:rsid w:val="00003E23"/>
    <w:rsid w:val="000531F7"/>
    <w:rsid w:val="000803D8"/>
    <w:rsid w:val="000B751D"/>
    <w:rsid w:val="000F5AA4"/>
    <w:rsid w:val="0011530D"/>
    <w:rsid w:val="00140EA1"/>
    <w:rsid w:val="0014578A"/>
    <w:rsid w:val="00186F36"/>
    <w:rsid w:val="001A1761"/>
    <w:rsid w:val="001D6C60"/>
    <w:rsid w:val="002A15F3"/>
    <w:rsid w:val="00300CC8"/>
    <w:rsid w:val="00320F99"/>
    <w:rsid w:val="00363D8D"/>
    <w:rsid w:val="00385027"/>
    <w:rsid w:val="004208AF"/>
    <w:rsid w:val="00461903"/>
    <w:rsid w:val="004D70DD"/>
    <w:rsid w:val="004F7531"/>
    <w:rsid w:val="0051673F"/>
    <w:rsid w:val="0053209C"/>
    <w:rsid w:val="0055373D"/>
    <w:rsid w:val="0057782F"/>
    <w:rsid w:val="00627FA8"/>
    <w:rsid w:val="0064194C"/>
    <w:rsid w:val="00656DAA"/>
    <w:rsid w:val="00663930"/>
    <w:rsid w:val="00670E08"/>
    <w:rsid w:val="006E03EB"/>
    <w:rsid w:val="00703C2E"/>
    <w:rsid w:val="007044D4"/>
    <w:rsid w:val="0072060C"/>
    <w:rsid w:val="00737E1C"/>
    <w:rsid w:val="00747546"/>
    <w:rsid w:val="007D6954"/>
    <w:rsid w:val="007F5B55"/>
    <w:rsid w:val="00844266"/>
    <w:rsid w:val="0087797A"/>
    <w:rsid w:val="0098289B"/>
    <w:rsid w:val="0098721C"/>
    <w:rsid w:val="009B31FF"/>
    <w:rsid w:val="009F18FF"/>
    <w:rsid w:val="00A55C89"/>
    <w:rsid w:val="00A66735"/>
    <w:rsid w:val="00A925CD"/>
    <w:rsid w:val="00A96F40"/>
    <w:rsid w:val="00AA4AE1"/>
    <w:rsid w:val="00AC4852"/>
    <w:rsid w:val="00AC57A8"/>
    <w:rsid w:val="00B0284B"/>
    <w:rsid w:val="00B02A8A"/>
    <w:rsid w:val="00B21068"/>
    <w:rsid w:val="00B309E2"/>
    <w:rsid w:val="00B54596"/>
    <w:rsid w:val="00BA084E"/>
    <w:rsid w:val="00BA628C"/>
    <w:rsid w:val="00CE3711"/>
    <w:rsid w:val="00CF0FE6"/>
    <w:rsid w:val="00D03FCD"/>
    <w:rsid w:val="00D37017"/>
    <w:rsid w:val="00D51613"/>
    <w:rsid w:val="00D557FE"/>
    <w:rsid w:val="00DC6B30"/>
    <w:rsid w:val="00DE73F6"/>
    <w:rsid w:val="00E03770"/>
    <w:rsid w:val="00E16C85"/>
    <w:rsid w:val="00E540D8"/>
    <w:rsid w:val="00E54D70"/>
    <w:rsid w:val="00E6476C"/>
    <w:rsid w:val="00E75220"/>
    <w:rsid w:val="00EC6FF9"/>
    <w:rsid w:val="00F4064E"/>
    <w:rsid w:val="00FD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C76A5"/>
  <w15:chartTrackingRefBased/>
  <w15:docId w15:val="{4F878C13-9807-4E5A-B414-A541C563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79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7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79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79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79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79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79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79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79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9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79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79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79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79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79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79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79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79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79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7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79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79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7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79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79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79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79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79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79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Suesana Denton</dc:creator>
  <cp:keywords/>
  <dc:description/>
  <cp:lastModifiedBy>Suesana Denton</cp:lastModifiedBy>
  <cp:revision>72</cp:revision>
  <dcterms:created xsi:type="dcterms:W3CDTF">2024-04-19T18:19:00Z</dcterms:created>
  <dcterms:modified xsi:type="dcterms:W3CDTF">2024-04-19T23:55:00Z</dcterms:modified>
</cp:coreProperties>
</file>